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58F" w:rsidRPr="002709F0" w:rsidRDefault="0000058F" w:rsidP="00F228F3">
      <w:pPr>
        <w:jc w:val="center"/>
        <w:rPr>
          <w:rFonts w:asciiTheme="majorEastAsia" w:eastAsiaTheme="majorEastAsia" w:hAnsiTheme="majorEastAsia"/>
          <w:b/>
        </w:rPr>
      </w:pPr>
      <w:r w:rsidRPr="002709F0">
        <w:rPr>
          <w:rFonts w:asciiTheme="majorEastAsia" w:eastAsiaTheme="majorEastAsia" w:hAnsiTheme="majorEastAsia" w:hint="eastAsia"/>
          <w:b/>
        </w:rPr>
        <w:t>広島市安佐動物公園来園者用スマートフォン等のアプリケーション構築業務</w:t>
      </w:r>
    </w:p>
    <w:p w:rsidR="00143613" w:rsidRPr="00084F41" w:rsidRDefault="0000058F" w:rsidP="00BB674C">
      <w:pPr>
        <w:jc w:val="center"/>
        <w:rPr>
          <w:rFonts w:asciiTheme="majorEastAsia" w:eastAsiaTheme="majorEastAsia" w:hAnsiTheme="majorEastAsia"/>
          <w:b/>
        </w:rPr>
      </w:pPr>
      <w:r w:rsidRPr="002709F0">
        <w:rPr>
          <w:rFonts w:asciiTheme="majorEastAsia" w:eastAsiaTheme="majorEastAsia" w:hAnsiTheme="majorEastAsia" w:hint="eastAsia"/>
          <w:b/>
        </w:rPr>
        <w:t>基</w:t>
      </w:r>
      <w:r w:rsidR="00BB674C" w:rsidRPr="002709F0">
        <w:rPr>
          <w:rFonts w:asciiTheme="majorEastAsia" w:eastAsiaTheme="majorEastAsia" w:hAnsiTheme="majorEastAsia" w:hint="eastAsia"/>
          <w:b/>
        </w:rPr>
        <w:t xml:space="preserve">　</w:t>
      </w:r>
      <w:r w:rsidRPr="002709F0">
        <w:rPr>
          <w:rFonts w:asciiTheme="majorEastAsia" w:eastAsiaTheme="majorEastAsia" w:hAnsiTheme="majorEastAsia" w:hint="eastAsia"/>
          <w:b/>
        </w:rPr>
        <w:t>本</w:t>
      </w:r>
      <w:r w:rsidR="00BB674C" w:rsidRPr="002709F0">
        <w:rPr>
          <w:rFonts w:asciiTheme="majorEastAsia" w:eastAsiaTheme="majorEastAsia" w:hAnsiTheme="majorEastAsia" w:hint="eastAsia"/>
          <w:b/>
        </w:rPr>
        <w:t xml:space="preserve">　</w:t>
      </w:r>
      <w:r w:rsidR="00590BF9" w:rsidRPr="002709F0">
        <w:rPr>
          <w:rFonts w:asciiTheme="majorEastAsia" w:eastAsiaTheme="majorEastAsia" w:hAnsiTheme="majorEastAsia" w:hint="eastAsia"/>
          <w:b/>
        </w:rPr>
        <w:t>仕</w:t>
      </w:r>
      <w:r w:rsidR="00BB674C" w:rsidRPr="002709F0">
        <w:rPr>
          <w:rFonts w:asciiTheme="majorEastAsia" w:eastAsiaTheme="majorEastAsia" w:hAnsiTheme="majorEastAsia" w:hint="eastAsia"/>
          <w:b/>
        </w:rPr>
        <w:t xml:space="preserve">　</w:t>
      </w:r>
      <w:r w:rsidR="00590BF9" w:rsidRPr="002709F0">
        <w:rPr>
          <w:rFonts w:asciiTheme="majorEastAsia" w:eastAsiaTheme="majorEastAsia" w:hAnsiTheme="majorEastAsia" w:hint="eastAsia"/>
          <w:b/>
        </w:rPr>
        <w:t>様</w:t>
      </w:r>
      <w:r w:rsidR="00BB674C" w:rsidRPr="002709F0">
        <w:rPr>
          <w:rFonts w:asciiTheme="majorEastAsia" w:eastAsiaTheme="majorEastAsia" w:hAnsiTheme="majorEastAsia" w:hint="eastAsia"/>
          <w:b/>
        </w:rPr>
        <w:t xml:space="preserve">　</w:t>
      </w:r>
      <w:r w:rsidR="00590BF9" w:rsidRPr="002709F0">
        <w:rPr>
          <w:rFonts w:asciiTheme="majorEastAsia" w:eastAsiaTheme="majorEastAsia" w:hAnsiTheme="majorEastAsia" w:hint="eastAsia"/>
          <w:b/>
        </w:rPr>
        <w:t>書</w:t>
      </w:r>
      <w:r w:rsidR="00893C5F" w:rsidRPr="002709F0">
        <w:rPr>
          <w:rFonts w:asciiTheme="majorEastAsia" w:eastAsiaTheme="majorEastAsia" w:hAnsiTheme="majorEastAsia" w:hint="eastAsia"/>
          <w:b/>
        </w:rPr>
        <w:t xml:space="preserve">　</w:t>
      </w:r>
    </w:p>
    <w:p w:rsidR="00590BF9" w:rsidRPr="002709F0" w:rsidRDefault="00590BF9"/>
    <w:p w:rsidR="00590BF9" w:rsidRPr="002709F0" w:rsidRDefault="00590BF9">
      <w:pPr>
        <w:rPr>
          <w:rFonts w:asciiTheme="majorEastAsia" w:eastAsiaTheme="majorEastAsia" w:hAnsiTheme="majorEastAsia"/>
          <w:b/>
        </w:rPr>
      </w:pPr>
      <w:r w:rsidRPr="002709F0">
        <w:rPr>
          <w:rFonts w:asciiTheme="majorEastAsia" w:eastAsiaTheme="majorEastAsia" w:hAnsiTheme="majorEastAsia" w:hint="eastAsia"/>
          <w:b/>
        </w:rPr>
        <w:t>１　業務名</w:t>
      </w:r>
    </w:p>
    <w:p w:rsidR="00590BF9" w:rsidRPr="002709F0" w:rsidRDefault="00590BF9">
      <w:r w:rsidRPr="002709F0">
        <w:rPr>
          <w:rFonts w:hint="eastAsia"/>
        </w:rPr>
        <w:t xml:space="preserve">　</w:t>
      </w:r>
      <w:r w:rsidR="0000058F" w:rsidRPr="002709F0">
        <w:rPr>
          <w:rFonts w:hint="eastAsia"/>
        </w:rPr>
        <w:t xml:space="preserve">　広島市安佐動物公園来園者用スマートフォン等のアプリケーション</w:t>
      </w:r>
      <w:r w:rsidRPr="002709F0">
        <w:rPr>
          <w:rFonts w:hint="eastAsia"/>
        </w:rPr>
        <w:t>構築業務</w:t>
      </w:r>
    </w:p>
    <w:p w:rsidR="00590BF9" w:rsidRPr="002709F0" w:rsidRDefault="00590BF9"/>
    <w:p w:rsidR="00590BF9" w:rsidRPr="002709F0" w:rsidRDefault="00590BF9">
      <w:pPr>
        <w:rPr>
          <w:rFonts w:asciiTheme="majorEastAsia" w:eastAsiaTheme="majorEastAsia" w:hAnsiTheme="majorEastAsia"/>
          <w:b/>
        </w:rPr>
      </w:pPr>
      <w:r w:rsidRPr="002709F0">
        <w:rPr>
          <w:rFonts w:asciiTheme="majorEastAsia" w:eastAsiaTheme="majorEastAsia" w:hAnsiTheme="majorEastAsia" w:hint="eastAsia"/>
          <w:b/>
        </w:rPr>
        <w:t>２　履行期間</w:t>
      </w:r>
      <w:bookmarkStart w:id="0" w:name="_GoBack"/>
      <w:bookmarkEnd w:id="0"/>
    </w:p>
    <w:p w:rsidR="00C755AD" w:rsidRPr="002709F0" w:rsidRDefault="00C755AD">
      <w:r w:rsidRPr="002709F0">
        <w:rPr>
          <w:rFonts w:hint="eastAsia"/>
        </w:rPr>
        <w:t xml:space="preserve">　</w:t>
      </w:r>
      <w:r w:rsidR="00B17150" w:rsidRPr="002709F0">
        <w:rPr>
          <w:rFonts w:hint="eastAsia"/>
        </w:rPr>
        <w:t xml:space="preserve">　契約締結日から平成２８年３月３１</w:t>
      </w:r>
      <w:r w:rsidRPr="002709F0">
        <w:rPr>
          <w:rFonts w:hint="eastAsia"/>
        </w:rPr>
        <w:t>日</w:t>
      </w:r>
    </w:p>
    <w:p w:rsidR="00590BF9" w:rsidRPr="002709F0" w:rsidRDefault="00590BF9"/>
    <w:p w:rsidR="00590BF9" w:rsidRPr="002709F0" w:rsidRDefault="00590BF9">
      <w:pPr>
        <w:rPr>
          <w:rFonts w:asciiTheme="majorEastAsia" w:eastAsiaTheme="majorEastAsia" w:hAnsiTheme="majorEastAsia"/>
          <w:b/>
        </w:rPr>
      </w:pPr>
      <w:r w:rsidRPr="002709F0">
        <w:rPr>
          <w:rFonts w:asciiTheme="majorEastAsia" w:eastAsiaTheme="majorEastAsia" w:hAnsiTheme="majorEastAsia" w:hint="eastAsia"/>
          <w:b/>
        </w:rPr>
        <w:t>３　履行場所</w:t>
      </w:r>
    </w:p>
    <w:p w:rsidR="00590BF9" w:rsidRPr="002709F0" w:rsidRDefault="00C755AD" w:rsidP="007348D2">
      <w:pPr>
        <w:ind w:left="237" w:hangingChars="113" w:hanging="237"/>
      </w:pPr>
      <w:r w:rsidRPr="002709F0">
        <w:rPr>
          <w:rFonts w:hint="eastAsia"/>
        </w:rPr>
        <w:t xml:space="preserve">　　受託者の作業拠点及び</w:t>
      </w:r>
      <w:r w:rsidR="007348D2" w:rsidRPr="002709F0">
        <w:rPr>
          <w:rFonts w:hint="eastAsia"/>
        </w:rPr>
        <w:t>公益財団法人広島市みどり生きもの協会</w:t>
      </w:r>
      <w:r w:rsidRPr="002709F0">
        <w:rPr>
          <w:rFonts w:hint="eastAsia"/>
        </w:rPr>
        <w:t>安佐動物公園（以下「動物公園」という。）の指定する場所</w:t>
      </w:r>
    </w:p>
    <w:p w:rsidR="00590BF9" w:rsidRPr="002709F0" w:rsidRDefault="00590BF9"/>
    <w:p w:rsidR="00590BF9" w:rsidRPr="002709F0" w:rsidRDefault="00590BF9">
      <w:pPr>
        <w:rPr>
          <w:rFonts w:asciiTheme="majorEastAsia" w:eastAsiaTheme="majorEastAsia" w:hAnsiTheme="majorEastAsia"/>
          <w:b/>
        </w:rPr>
      </w:pPr>
      <w:r w:rsidRPr="002709F0">
        <w:rPr>
          <w:rFonts w:asciiTheme="majorEastAsia" w:eastAsiaTheme="majorEastAsia" w:hAnsiTheme="majorEastAsia" w:hint="eastAsia"/>
          <w:b/>
        </w:rPr>
        <w:t xml:space="preserve">４　</w:t>
      </w:r>
      <w:r w:rsidR="00AD1AEC" w:rsidRPr="002709F0">
        <w:rPr>
          <w:rFonts w:asciiTheme="majorEastAsia" w:eastAsiaTheme="majorEastAsia" w:hAnsiTheme="majorEastAsia" w:hint="eastAsia"/>
          <w:b/>
        </w:rPr>
        <w:t>業務の</w:t>
      </w:r>
      <w:r w:rsidR="00693CDA" w:rsidRPr="002709F0">
        <w:rPr>
          <w:rFonts w:asciiTheme="majorEastAsia" w:eastAsiaTheme="majorEastAsia" w:hAnsiTheme="majorEastAsia" w:hint="eastAsia"/>
          <w:b/>
        </w:rPr>
        <w:t>目的</w:t>
      </w:r>
    </w:p>
    <w:p w:rsidR="00EE0B4C" w:rsidRPr="002709F0" w:rsidRDefault="006B7CA9" w:rsidP="009C326F">
      <w:pPr>
        <w:ind w:left="227" w:hangingChars="108" w:hanging="227"/>
      </w:pPr>
      <w:r w:rsidRPr="002709F0">
        <w:rPr>
          <w:rFonts w:hint="eastAsia"/>
        </w:rPr>
        <w:t xml:space="preserve">　　</w:t>
      </w:r>
      <w:r w:rsidR="006319FA" w:rsidRPr="002709F0">
        <w:rPr>
          <w:rFonts w:hint="eastAsia"/>
        </w:rPr>
        <w:t>動物公園は、豊かな自然環境の中で</w:t>
      </w:r>
      <w:r w:rsidR="00EE0B4C" w:rsidRPr="002709F0">
        <w:rPr>
          <w:rFonts w:hint="eastAsia"/>
        </w:rPr>
        <w:t>国内外の貴重な野生動物と出会える場所であり、昭和４６年の開園以来、市民のレクリエーション・憩いの場</w:t>
      </w:r>
      <w:r w:rsidR="00032577" w:rsidRPr="002709F0">
        <w:rPr>
          <w:rFonts w:hint="eastAsia"/>
        </w:rPr>
        <w:t>や</w:t>
      </w:r>
      <w:r w:rsidR="00EE0B4C" w:rsidRPr="002709F0">
        <w:rPr>
          <w:rFonts w:hint="eastAsia"/>
        </w:rPr>
        <w:t>学校教育と連携した環境学習、種の保存に貢献する場としての役割を果たしてきた。</w:t>
      </w:r>
    </w:p>
    <w:p w:rsidR="00EE0B4C" w:rsidRPr="002709F0" w:rsidRDefault="009C326F" w:rsidP="0034213E">
      <w:pPr>
        <w:ind w:leftChars="100" w:left="210" w:firstLineChars="100" w:firstLine="210"/>
      </w:pPr>
      <w:r w:rsidRPr="002709F0">
        <w:rPr>
          <w:rFonts w:hint="eastAsia"/>
        </w:rPr>
        <w:t>また</w:t>
      </w:r>
      <w:r w:rsidR="00EE0B4C" w:rsidRPr="002709F0">
        <w:rPr>
          <w:rFonts w:hint="eastAsia"/>
        </w:rPr>
        <w:t>、年間約５０万人が来園する集客施設であり、</w:t>
      </w:r>
      <w:r w:rsidR="002270BB" w:rsidRPr="002709F0">
        <w:rPr>
          <w:rFonts w:hint="eastAsia"/>
        </w:rPr>
        <w:t>今後も、</w:t>
      </w:r>
      <w:r w:rsidR="00074F25" w:rsidRPr="002709F0">
        <w:rPr>
          <w:rFonts w:hint="eastAsia"/>
        </w:rPr>
        <w:t>動物公</w:t>
      </w:r>
      <w:r w:rsidR="0034213E" w:rsidRPr="002709F0">
        <w:rPr>
          <w:rFonts w:hint="eastAsia"/>
        </w:rPr>
        <w:t>園が果たしてきた社会的意義を継承しながら</w:t>
      </w:r>
      <w:r w:rsidR="00953319" w:rsidRPr="002709F0">
        <w:rPr>
          <w:rFonts w:hint="eastAsia"/>
        </w:rPr>
        <w:t>、幅広い層に受け入れられる観光資源としての新たな魅力を創出し、広島の拠点性強化に資することを目指して</w:t>
      </w:r>
      <w:r w:rsidR="00074F25" w:rsidRPr="002709F0">
        <w:rPr>
          <w:rFonts w:hint="eastAsia"/>
        </w:rPr>
        <w:t>動物公</w:t>
      </w:r>
      <w:r w:rsidR="00953319" w:rsidRPr="002709F0">
        <w:rPr>
          <w:rFonts w:hint="eastAsia"/>
        </w:rPr>
        <w:t>園の活性化に取り組む必要がある。</w:t>
      </w:r>
    </w:p>
    <w:p w:rsidR="00275C18" w:rsidRPr="002709F0" w:rsidRDefault="009835FE" w:rsidP="00503E05">
      <w:pPr>
        <w:ind w:leftChars="100" w:left="210" w:firstLineChars="100" w:firstLine="210"/>
      </w:pPr>
      <w:r w:rsidRPr="002709F0">
        <w:rPr>
          <w:rFonts w:hint="eastAsia"/>
        </w:rPr>
        <w:t>その取組の一つとして、</w:t>
      </w:r>
      <w:r w:rsidR="003E7968" w:rsidRPr="002709F0">
        <w:rPr>
          <w:rFonts w:hint="eastAsia"/>
        </w:rPr>
        <w:t>近年急速に普及しているスマートフォンやタブレット端末を活用し、来園者</w:t>
      </w:r>
      <w:r w:rsidR="00275C18" w:rsidRPr="002709F0">
        <w:rPr>
          <w:rFonts w:hint="eastAsia"/>
        </w:rPr>
        <w:t>に対する</w:t>
      </w:r>
      <w:r w:rsidR="00503E05" w:rsidRPr="002709F0">
        <w:rPr>
          <w:rFonts w:hint="eastAsia"/>
        </w:rPr>
        <w:t>新たな楽しみの創出や</w:t>
      </w:r>
      <w:r w:rsidR="003E7968" w:rsidRPr="002709F0">
        <w:rPr>
          <w:rFonts w:hint="eastAsia"/>
        </w:rPr>
        <w:t>飼育動物に関する知識の普及、</w:t>
      </w:r>
      <w:r w:rsidR="00503E05" w:rsidRPr="002709F0">
        <w:rPr>
          <w:rFonts w:hint="eastAsia"/>
        </w:rPr>
        <w:t>利便性の向上を図る</w:t>
      </w:r>
      <w:r w:rsidR="00275C18" w:rsidRPr="002709F0">
        <w:rPr>
          <w:rFonts w:hint="eastAsia"/>
        </w:rPr>
        <w:t>こととする。</w:t>
      </w:r>
    </w:p>
    <w:p w:rsidR="00693CDA" w:rsidRPr="002709F0" w:rsidRDefault="00275C18" w:rsidP="00573104">
      <w:pPr>
        <w:ind w:leftChars="100" w:left="210" w:firstLineChars="100" w:firstLine="210"/>
      </w:pPr>
      <w:r w:rsidRPr="002709F0">
        <w:rPr>
          <w:rFonts w:hint="eastAsia"/>
        </w:rPr>
        <w:t>この</w:t>
      </w:r>
      <w:r w:rsidR="00503E05" w:rsidRPr="002709F0">
        <w:rPr>
          <w:rFonts w:hint="eastAsia"/>
        </w:rPr>
        <w:t>ため、</w:t>
      </w:r>
      <w:r w:rsidR="002B1C87" w:rsidRPr="002709F0">
        <w:rPr>
          <w:rFonts w:hint="eastAsia"/>
        </w:rPr>
        <w:t>来園者のスマートフォンやタブレット端末において、</w:t>
      </w:r>
      <w:r w:rsidR="003B7D00" w:rsidRPr="002709F0">
        <w:rPr>
          <w:rFonts w:hint="eastAsia"/>
        </w:rPr>
        <w:t>マーカーを読み取ることで</w:t>
      </w:r>
      <w:r w:rsidR="00B447A1" w:rsidRPr="002709F0">
        <w:rPr>
          <w:rFonts w:hint="eastAsia"/>
        </w:rPr>
        <w:t>動物や飼育の情報を動画や写真、音声等</w:t>
      </w:r>
      <w:r w:rsidR="003B7D00" w:rsidRPr="002709F0">
        <w:rPr>
          <w:rFonts w:hint="eastAsia"/>
        </w:rPr>
        <w:t>により</w:t>
      </w:r>
      <w:r w:rsidR="00573104" w:rsidRPr="002709F0">
        <w:rPr>
          <w:rFonts w:hint="eastAsia"/>
        </w:rPr>
        <w:t>提供できる</w:t>
      </w:r>
      <w:r w:rsidR="005D5F99" w:rsidRPr="002709F0">
        <w:rPr>
          <w:rFonts w:hint="eastAsia"/>
        </w:rPr>
        <w:t>ＡＲ（拡張現実）機能、</w:t>
      </w:r>
      <w:r w:rsidR="00573104" w:rsidRPr="002709F0">
        <w:rPr>
          <w:rFonts w:hint="eastAsia"/>
        </w:rPr>
        <w:t>ＧＰＳを活用し</w:t>
      </w:r>
      <w:r w:rsidR="005D5F99" w:rsidRPr="002709F0">
        <w:rPr>
          <w:rFonts w:hint="eastAsia"/>
        </w:rPr>
        <w:t>園内を効率的に周遊できる</w:t>
      </w:r>
      <w:r w:rsidR="002B1C87" w:rsidRPr="002709F0">
        <w:rPr>
          <w:rFonts w:hint="eastAsia"/>
        </w:rPr>
        <w:t>園内マップ機能、リアルタイムな情報配信を行うことが</w:t>
      </w:r>
      <w:r w:rsidR="005D5F99" w:rsidRPr="002709F0">
        <w:rPr>
          <w:rFonts w:hint="eastAsia"/>
        </w:rPr>
        <w:t>できるＰＵＳＨ通知</w:t>
      </w:r>
      <w:r w:rsidR="00E36B64" w:rsidRPr="002709F0">
        <w:rPr>
          <w:rFonts w:hint="eastAsia"/>
        </w:rPr>
        <w:t>など</w:t>
      </w:r>
      <w:r w:rsidR="005D5F99" w:rsidRPr="002709F0">
        <w:rPr>
          <w:rFonts w:hint="eastAsia"/>
        </w:rPr>
        <w:t>の機能を</w:t>
      </w:r>
      <w:r w:rsidR="003469AF" w:rsidRPr="002709F0">
        <w:rPr>
          <w:rFonts w:hint="eastAsia"/>
        </w:rPr>
        <w:t>持つ</w:t>
      </w:r>
      <w:r w:rsidRPr="002709F0">
        <w:rPr>
          <w:rFonts w:hint="eastAsia"/>
        </w:rPr>
        <w:t>オリジナルの</w:t>
      </w:r>
      <w:r w:rsidR="00503E05" w:rsidRPr="002709F0">
        <w:rPr>
          <w:rFonts w:hint="eastAsia"/>
        </w:rPr>
        <w:t>アプリケーション（以下「アプリ」という。）を構築する。</w:t>
      </w:r>
    </w:p>
    <w:p w:rsidR="000A4C7D" w:rsidRPr="002709F0" w:rsidRDefault="000A4C7D" w:rsidP="00C04E93">
      <w:pPr>
        <w:ind w:left="227" w:hangingChars="108" w:hanging="227"/>
      </w:pPr>
    </w:p>
    <w:p w:rsidR="000A4C7D" w:rsidRPr="002709F0" w:rsidRDefault="000A4C7D" w:rsidP="00C04E93">
      <w:pPr>
        <w:ind w:left="228" w:hangingChars="108" w:hanging="228"/>
        <w:rPr>
          <w:rFonts w:asciiTheme="majorEastAsia" w:eastAsiaTheme="majorEastAsia" w:hAnsiTheme="majorEastAsia"/>
          <w:b/>
        </w:rPr>
      </w:pPr>
      <w:r w:rsidRPr="002709F0">
        <w:rPr>
          <w:rFonts w:asciiTheme="majorEastAsia" w:eastAsiaTheme="majorEastAsia" w:hAnsiTheme="majorEastAsia" w:hint="eastAsia"/>
          <w:b/>
        </w:rPr>
        <w:t>５　業務</w:t>
      </w:r>
      <w:r w:rsidR="002832E2" w:rsidRPr="002709F0">
        <w:rPr>
          <w:rFonts w:asciiTheme="majorEastAsia" w:eastAsiaTheme="majorEastAsia" w:hAnsiTheme="majorEastAsia" w:hint="eastAsia"/>
          <w:b/>
        </w:rPr>
        <w:t>の</w:t>
      </w:r>
      <w:r w:rsidRPr="002709F0">
        <w:rPr>
          <w:rFonts w:asciiTheme="majorEastAsia" w:eastAsiaTheme="majorEastAsia" w:hAnsiTheme="majorEastAsia" w:hint="eastAsia"/>
          <w:b/>
        </w:rPr>
        <w:t>内容</w:t>
      </w:r>
    </w:p>
    <w:p w:rsidR="007528BC" w:rsidRPr="002709F0" w:rsidRDefault="007528BC" w:rsidP="006D3CDA">
      <w:pPr>
        <w:ind w:left="227" w:hangingChars="108" w:hanging="227"/>
        <w:rPr>
          <w:rFonts w:asciiTheme="majorEastAsia" w:eastAsiaTheme="majorEastAsia" w:hAnsiTheme="majorEastAsia"/>
          <w:b/>
        </w:rPr>
      </w:pPr>
      <w:r w:rsidRPr="002709F0">
        <w:rPr>
          <w:rFonts w:hint="eastAsia"/>
        </w:rPr>
        <w:t xml:space="preserve">　</w:t>
      </w:r>
      <w:r w:rsidR="003B180E" w:rsidRPr="002709F0">
        <w:rPr>
          <w:rFonts w:asciiTheme="majorEastAsia" w:eastAsiaTheme="majorEastAsia" w:hAnsiTheme="majorEastAsia" w:hint="eastAsia"/>
          <w:b/>
        </w:rPr>
        <w:t>⑴</w:t>
      </w:r>
      <w:r w:rsidR="006D3CDA" w:rsidRPr="002709F0">
        <w:rPr>
          <w:rFonts w:asciiTheme="majorEastAsia" w:eastAsiaTheme="majorEastAsia" w:hAnsiTheme="majorEastAsia" w:hint="eastAsia"/>
          <w:b/>
        </w:rPr>
        <w:t xml:space="preserve">　アプリの基本機能等</w:t>
      </w:r>
    </w:p>
    <w:p w:rsidR="006D3CDA" w:rsidRPr="002709F0" w:rsidRDefault="006D3CDA" w:rsidP="006D3CDA">
      <w:pPr>
        <w:ind w:left="228" w:hangingChars="108" w:hanging="228"/>
        <w:rPr>
          <w:rFonts w:asciiTheme="majorEastAsia" w:eastAsiaTheme="majorEastAsia" w:hAnsiTheme="majorEastAsia"/>
          <w:b/>
        </w:rPr>
      </w:pPr>
    </w:p>
    <w:tbl>
      <w:tblPr>
        <w:tblW w:w="9043"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2"/>
        <w:gridCol w:w="7321"/>
      </w:tblGrid>
      <w:tr w:rsidR="000D4C50" w:rsidRPr="002709F0" w:rsidTr="001045B2">
        <w:trPr>
          <w:trHeight w:val="325"/>
        </w:trPr>
        <w:tc>
          <w:tcPr>
            <w:tcW w:w="1722" w:type="dxa"/>
          </w:tcPr>
          <w:p w:rsidR="000D4C50" w:rsidRPr="002709F0" w:rsidRDefault="000D4C50" w:rsidP="00690BE4">
            <w:pPr>
              <w:ind w:left="410" w:hangingChars="108" w:hanging="410"/>
              <w:jc w:val="center"/>
              <w:rPr>
                <w:sz w:val="20"/>
                <w:szCs w:val="20"/>
              </w:rPr>
            </w:pPr>
            <w:r w:rsidRPr="00A072C5">
              <w:rPr>
                <w:rFonts w:hint="eastAsia"/>
                <w:spacing w:val="90"/>
                <w:kern w:val="0"/>
                <w:sz w:val="20"/>
                <w:szCs w:val="20"/>
                <w:fitText w:val="1400" w:id="983299072"/>
              </w:rPr>
              <w:t>基本機</w:t>
            </w:r>
            <w:r w:rsidRPr="00A072C5">
              <w:rPr>
                <w:rFonts w:hint="eastAsia"/>
                <w:spacing w:val="7"/>
                <w:kern w:val="0"/>
                <w:sz w:val="20"/>
                <w:szCs w:val="20"/>
                <w:fitText w:val="1400" w:id="983299072"/>
              </w:rPr>
              <w:t>能</w:t>
            </w:r>
          </w:p>
        </w:tc>
        <w:tc>
          <w:tcPr>
            <w:tcW w:w="7321" w:type="dxa"/>
          </w:tcPr>
          <w:p w:rsidR="000D4C50" w:rsidRPr="002709F0" w:rsidRDefault="000D4C50" w:rsidP="00690BE4">
            <w:pPr>
              <w:ind w:left="3002" w:hangingChars="108" w:hanging="3002"/>
              <w:jc w:val="center"/>
              <w:rPr>
                <w:sz w:val="20"/>
                <w:szCs w:val="20"/>
              </w:rPr>
            </w:pPr>
            <w:r w:rsidRPr="00A072C5">
              <w:rPr>
                <w:rFonts w:hint="eastAsia"/>
                <w:spacing w:val="1290"/>
                <w:kern w:val="0"/>
                <w:sz w:val="20"/>
                <w:szCs w:val="20"/>
                <w:fitText w:val="3000" w:id="983299074"/>
              </w:rPr>
              <w:t>内</w:t>
            </w:r>
            <w:r w:rsidRPr="00A072C5">
              <w:rPr>
                <w:rFonts w:hint="eastAsia"/>
                <w:kern w:val="0"/>
                <w:sz w:val="20"/>
                <w:szCs w:val="20"/>
                <w:fitText w:val="3000" w:id="983299074"/>
              </w:rPr>
              <w:t>容</w:t>
            </w:r>
          </w:p>
        </w:tc>
      </w:tr>
      <w:tr w:rsidR="000D4C50" w:rsidRPr="002709F0" w:rsidTr="00F005BC">
        <w:trPr>
          <w:trHeight w:val="2607"/>
        </w:trPr>
        <w:tc>
          <w:tcPr>
            <w:tcW w:w="1722" w:type="dxa"/>
          </w:tcPr>
          <w:p w:rsidR="001045B2" w:rsidRPr="002709F0" w:rsidRDefault="000D4C50" w:rsidP="007528BC">
            <w:pPr>
              <w:ind w:left="227" w:hangingChars="108" w:hanging="227"/>
              <w:rPr>
                <w:szCs w:val="21"/>
              </w:rPr>
            </w:pPr>
            <w:r w:rsidRPr="002709F0">
              <w:rPr>
                <w:rFonts w:hint="eastAsia"/>
                <w:szCs w:val="21"/>
              </w:rPr>
              <w:t>ＡＲ（拡張現実）</w:t>
            </w:r>
          </w:p>
          <w:p w:rsidR="000D4C50" w:rsidRPr="002709F0" w:rsidRDefault="000D4C50" w:rsidP="007528BC">
            <w:pPr>
              <w:ind w:left="227" w:hangingChars="108" w:hanging="227"/>
              <w:rPr>
                <w:sz w:val="20"/>
                <w:szCs w:val="20"/>
              </w:rPr>
            </w:pPr>
            <w:r w:rsidRPr="002709F0">
              <w:rPr>
                <w:rFonts w:hint="eastAsia"/>
                <w:szCs w:val="21"/>
              </w:rPr>
              <w:t>機能</w:t>
            </w:r>
          </w:p>
        </w:tc>
        <w:tc>
          <w:tcPr>
            <w:tcW w:w="7321" w:type="dxa"/>
          </w:tcPr>
          <w:p w:rsidR="000D4C50" w:rsidRPr="002709F0" w:rsidRDefault="00AA4C66" w:rsidP="008F485F">
            <w:pPr>
              <w:ind w:left="227" w:hangingChars="108" w:hanging="227"/>
              <w:rPr>
                <w:szCs w:val="21"/>
              </w:rPr>
            </w:pPr>
            <w:r w:rsidRPr="002709F0">
              <w:rPr>
                <w:rFonts w:hint="eastAsia"/>
                <w:szCs w:val="21"/>
              </w:rPr>
              <w:t>・　ＡＲマーカーを</w:t>
            </w:r>
            <w:r w:rsidR="008F485F" w:rsidRPr="002709F0">
              <w:rPr>
                <w:rFonts w:hint="eastAsia"/>
                <w:szCs w:val="21"/>
              </w:rPr>
              <w:t>読み取ることで、動画や静止画、音声データ</w:t>
            </w:r>
            <w:r w:rsidR="008F5AAC" w:rsidRPr="002709F0">
              <w:rPr>
                <w:rFonts w:hint="eastAsia"/>
                <w:szCs w:val="21"/>
              </w:rPr>
              <w:t>（以下「動画等」という。）</w:t>
            </w:r>
            <w:r w:rsidR="008F485F" w:rsidRPr="002709F0">
              <w:rPr>
                <w:rFonts w:hint="eastAsia"/>
                <w:szCs w:val="21"/>
              </w:rPr>
              <w:t>により動物や飼育の様子、施設等の</w:t>
            </w:r>
            <w:r w:rsidR="000037DE" w:rsidRPr="002709F0">
              <w:rPr>
                <w:rFonts w:hint="eastAsia"/>
                <w:szCs w:val="21"/>
              </w:rPr>
              <w:t>情報</w:t>
            </w:r>
            <w:r w:rsidR="008F485F" w:rsidRPr="002709F0">
              <w:rPr>
                <w:rFonts w:hint="eastAsia"/>
                <w:szCs w:val="21"/>
              </w:rPr>
              <w:t>案内</w:t>
            </w:r>
            <w:r w:rsidR="000037DE" w:rsidRPr="002709F0">
              <w:rPr>
                <w:rFonts w:hint="eastAsia"/>
                <w:szCs w:val="21"/>
              </w:rPr>
              <w:t>を行うことができること。</w:t>
            </w:r>
          </w:p>
          <w:p w:rsidR="00275C18" w:rsidRPr="002709F0" w:rsidRDefault="00275C18" w:rsidP="00275C18">
            <w:pPr>
              <w:ind w:left="227" w:hangingChars="108" w:hanging="227"/>
              <w:rPr>
                <w:szCs w:val="21"/>
              </w:rPr>
            </w:pPr>
            <w:r w:rsidRPr="002709F0">
              <w:rPr>
                <w:rFonts w:hint="eastAsia"/>
                <w:szCs w:val="21"/>
              </w:rPr>
              <w:t xml:space="preserve">・　</w:t>
            </w:r>
            <w:r w:rsidR="008F5AAC" w:rsidRPr="002709F0">
              <w:rPr>
                <w:rFonts w:hint="eastAsia"/>
                <w:szCs w:val="21"/>
              </w:rPr>
              <w:t>ＡＲマーカーに</w:t>
            </w:r>
            <w:r w:rsidR="007A4160" w:rsidRPr="002709F0">
              <w:rPr>
                <w:rFonts w:hint="eastAsia"/>
                <w:szCs w:val="21"/>
              </w:rPr>
              <w:t>は</w:t>
            </w:r>
            <w:r w:rsidR="008F5AAC" w:rsidRPr="002709F0">
              <w:rPr>
                <w:rFonts w:hint="eastAsia"/>
                <w:szCs w:val="21"/>
              </w:rPr>
              <w:t>写真や</w:t>
            </w:r>
            <w:r w:rsidR="0087070D" w:rsidRPr="002709F0">
              <w:rPr>
                <w:rFonts w:hint="eastAsia"/>
                <w:szCs w:val="21"/>
              </w:rPr>
              <w:t>イラスト、文字</w:t>
            </w:r>
            <w:r w:rsidR="007A4160" w:rsidRPr="002709F0">
              <w:rPr>
                <w:rFonts w:hint="eastAsia"/>
                <w:szCs w:val="21"/>
              </w:rPr>
              <w:t>、実際の風景などを設定できること</w:t>
            </w:r>
            <w:r w:rsidR="000037DE" w:rsidRPr="002709F0">
              <w:rPr>
                <w:rFonts w:hint="eastAsia"/>
                <w:szCs w:val="21"/>
              </w:rPr>
              <w:t>。</w:t>
            </w:r>
          </w:p>
          <w:p w:rsidR="007A4160" w:rsidRPr="002709F0" w:rsidRDefault="00275C18" w:rsidP="00275C18">
            <w:pPr>
              <w:rPr>
                <w:szCs w:val="21"/>
              </w:rPr>
            </w:pPr>
            <w:r w:rsidRPr="002709F0">
              <w:rPr>
                <w:rFonts w:hint="eastAsia"/>
                <w:szCs w:val="21"/>
              </w:rPr>
              <w:t>・  委託者側の管理者が</w:t>
            </w:r>
            <w:r w:rsidR="007A4160" w:rsidRPr="002709F0">
              <w:rPr>
                <w:rFonts w:hint="eastAsia"/>
                <w:szCs w:val="21"/>
              </w:rPr>
              <w:t>ＡＲの公開日時・終了日時の設定ができること。</w:t>
            </w:r>
          </w:p>
          <w:p w:rsidR="007A55E5" w:rsidRPr="002709F0" w:rsidRDefault="007A55E5" w:rsidP="00CE22B5">
            <w:pPr>
              <w:widowControl/>
              <w:ind w:left="210" w:hangingChars="100" w:hanging="210"/>
              <w:jc w:val="left"/>
              <w:rPr>
                <w:szCs w:val="21"/>
              </w:rPr>
            </w:pPr>
            <w:r w:rsidRPr="002709F0">
              <w:rPr>
                <w:rFonts w:hint="eastAsia"/>
                <w:szCs w:val="21"/>
              </w:rPr>
              <w:t>・　利用者のスマートフォンで写真撮影を行うときに、オリジナルフレームを提供することができること。</w:t>
            </w:r>
          </w:p>
        </w:tc>
      </w:tr>
    </w:tbl>
    <w:p w:rsidR="003E7968" w:rsidRPr="002709F0" w:rsidRDefault="003E7968">
      <w:pPr>
        <w:widowControl/>
        <w:jc w:val="left"/>
      </w:pPr>
    </w:p>
    <w:p w:rsidR="003234F7" w:rsidRPr="002709F0" w:rsidRDefault="003234F7">
      <w:pPr>
        <w:widowControl/>
        <w:jc w:val="left"/>
      </w:pPr>
    </w:p>
    <w:tbl>
      <w:tblPr>
        <w:tblW w:w="899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7287"/>
      </w:tblGrid>
      <w:tr w:rsidR="00F90072" w:rsidRPr="002709F0" w:rsidTr="00F90072">
        <w:trPr>
          <w:trHeight w:val="235"/>
        </w:trPr>
        <w:tc>
          <w:tcPr>
            <w:tcW w:w="1710" w:type="dxa"/>
          </w:tcPr>
          <w:p w:rsidR="00F90072" w:rsidRPr="002709F0" w:rsidRDefault="00F90072" w:rsidP="00F90072">
            <w:pPr>
              <w:jc w:val="center"/>
            </w:pPr>
            <w:r w:rsidRPr="00A072C5">
              <w:rPr>
                <w:rFonts w:hint="eastAsia"/>
                <w:spacing w:val="90"/>
                <w:kern w:val="0"/>
                <w:sz w:val="20"/>
                <w:szCs w:val="20"/>
                <w:fitText w:val="1400" w:id="983299072"/>
              </w:rPr>
              <w:lastRenderedPageBreak/>
              <w:t>基本機</w:t>
            </w:r>
            <w:r w:rsidRPr="00A072C5">
              <w:rPr>
                <w:rFonts w:hint="eastAsia"/>
                <w:spacing w:val="7"/>
                <w:kern w:val="0"/>
                <w:sz w:val="20"/>
                <w:szCs w:val="20"/>
                <w:fitText w:val="1400" w:id="983299072"/>
              </w:rPr>
              <w:t>能</w:t>
            </w:r>
          </w:p>
        </w:tc>
        <w:tc>
          <w:tcPr>
            <w:tcW w:w="7287" w:type="dxa"/>
          </w:tcPr>
          <w:p w:rsidR="00F90072" w:rsidRPr="002709F0" w:rsidRDefault="00F90072" w:rsidP="00F90072">
            <w:pPr>
              <w:jc w:val="center"/>
            </w:pPr>
            <w:r w:rsidRPr="00A072C5">
              <w:rPr>
                <w:rFonts w:hint="eastAsia"/>
                <w:spacing w:val="1290"/>
                <w:kern w:val="0"/>
                <w:sz w:val="20"/>
                <w:szCs w:val="20"/>
                <w:fitText w:val="3000" w:id="983299074"/>
              </w:rPr>
              <w:t>内</w:t>
            </w:r>
            <w:r w:rsidRPr="00A072C5">
              <w:rPr>
                <w:rFonts w:hint="eastAsia"/>
                <w:kern w:val="0"/>
                <w:sz w:val="20"/>
                <w:szCs w:val="20"/>
                <w:fitText w:val="3000" w:id="983299074"/>
              </w:rPr>
              <w:t>容</w:t>
            </w:r>
          </w:p>
        </w:tc>
      </w:tr>
      <w:tr w:rsidR="00F90072" w:rsidRPr="002709F0" w:rsidTr="00F90072">
        <w:trPr>
          <w:trHeight w:val="918"/>
        </w:trPr>
        <w:tc>
          <w:tcPr>
            <w:tcW w:w="1710" w:type="dxa"/>
          </w:tcPr>
          <w:p w:rsidR="00F90072" w:rsidRPr="002709F0" w:rsidRDefault="00F90072" w:rsidP="00F90072">
            <w:pPr>
              <w:ind w:left="227" w:hangingChars="108" w:hanging="227"/>
              <w:rPr>
                <w:szCs w:val="21"/>
              </w:rPr>
            </w:pPr>
            <w:r w:rsidRPr="002709F0">
              <w:rPr>
                <w:rFonts w:hint="eastAsia"/>
                <w:szCs w:val="21"/>
              </w:rPr>
              <w:t>園内マップ機能</w:t>
            </w:r>
          </w:p>
          <w:p w:rsidR="00F90072" w:rsidRPr="002709F0" w:rsidRDefault="00F90072" w:rsidP="00F90072">
            <w:pPr>
              <w:jc w:val="left"/>
              <w:rPr>
                <w:szCs w:val="21"/>
              </w:rPr>
            </w:pPr>
            <w:r w:rsidRPr="002709F0">
              <w:rPr>
                <w:rFonts w:hint="eastAsia"/>
                <w:szCs w:val="21"/>
              </w:rPr>
              <w:t>（ＧＰＳ機能）</w:t>
            </w:r>
          </w:p>
          <w:p w:rsidR="00F90072" w:rsidRPr="002709F0" w:rsidRDefault="00F90072" w:rsidP="00F90072">
            <w:pPr>
              <w:jc w:val="left"/>
              <w:rPr>
                <w:szCs w:val="21"/>
              </w:rPr>
            </w:pPr>
          </w:p>
        </w:tc>
        <w:tc>
          <w:tcPr>
            <w:tcW w:w="7287" w:type="dxa"/>
          </w:tcPr>
          <w:p w:rsidR="00F90072" w:rsidRPr="002709F0" w:rsidRDefault="00F90072" w:rsidP="00F90072">
            <w:pPr>
              <w:ind w:left="227" w:hangingChars="108" w:hanging="227"/>
              <w:rPr>
                <w:szCs w:val="21"/>
              </w:rPr>
            </w:pPr>
            <w:r w:rsidRPr="002709F0">
              <w:rPr>
                <w:rFonts w:hint="eastAsia"/>
                <w:szCs w:val="21"/>
              </w:rPr>
              <w:t>・　園内マップ上にＡＲマーカー設置場所が表示できること。</w:t>
            </w:r>
          </w:p>
          <w:p w:rsidR="00F90072" w:rsidRPr="002709F0" w:rsidRDefault="00F90072" w:rsidP="00F90072">
            <w:pPr>
              <w:widowControl/>
              <w:ind w:left="210" w:hangingChars="100" w:hanging="210"/>
              <w:jc w:val="left"/>
              <w:rPr>
                <w:szCs w:val="21"/>
              </w:rPr>
            </w:pPr>
            <w:r w:rsidRPr="002709F0">
              <w:rPr>
                <w:rFonts w:hint="eastAsia"/>
                <w:szCs w:val="21"/>
              </w:rPr>
              <w:t>・　ＧＰＳ情報を取得し、園内マップ上に現在地を表示でき、ＡＲマーカーの方向・距離が明示されること。</w:t>
            </w:r>
          </w:p>
        </w:tc>
      </w:tr>
      <w:tr w:rsidR="00F90072" w:rsidRPr="002709F0" w:rsidTr="00F90072">
        <w:trPr>
          <w:trHeight w:val="1725"/>
        </w:trPr>
        <w:tc>
          <w:tcPr>
            <w:tcW w:w="1710" w:type="dxa"/>
          </w:tcPr>
          <w:p w:rsidR="00F90072" w:rsidRPr="002709F0" w:rsidRDefault="00F90072" w:rsidP="00F90072">
            <w:pPr>
              <w:jc w:val="left"/>
              <w:rPr>
                <w:szCs w:val="21"/>
              </w:rPr>
            </w:pPr>
            <w:r w:rsidRPr="002709F0">
              <w:rPr>
                <w:rFonts w:hint="eastAsia"/>
                <w:szCs w:val="21"/>
              </w:rPr>
              <w:t>ＰＵＳＨ通知</w:t>
            </w:r>
          </w:p>
          <w:p w:rsidR="00F90072" w:rsidRPr="002709F0" w:rsidRDefault="00F90072" w:rsidP="00F90072">
            <w:pPr>
              <w:jc w:val="left"/>
              <w:rPr>
                <w:szCs w:val="21"/>
              </w:rPr>
            </w:pPr>
          </w:p>
          <w:p w:rsidR="00F90072" w:rsidRPr="002709F0" w:rsidRDefault="00F90072" w:rsidP="00F90072">
            <w:pPr>
              <w:jc w:val="left"/>
              <w:rPr>
                <w:szCs w:val="21"/>
              </w:rPr>
            </w:pPr>
          </w:p>
          <w:p w:rsidR="00F90072" w:rsidRPr="002709F0" w:rsidRDefault="00F90072" w:rsidP="00F90072">
            <w:pPr>
              <w:jc w:val="left"/>
              <w:rPr>
                <w:szCs w:val="21"/>
              </w:rPr>
            </w:pPr>
          </w:p>
        </w:tc>
        <w:tc>
          <w:tcPr>
            <w:tcW w:w="7287" w:type="dxa"/>
          </w:tcPr>
          <w:p w:rsidR="00F90072" w:rsidRPr="002709F0" w:rsidRDefault="00F90072" w:rsidP="00F90072">
            <w:pPr>
              <w:ind w:left="210" w:hangingChars="100" w:hanging="210"/>
              <w:jc w:val="left"/>
              <w:rPr>
                <w:szCs w:val="21"/>
              </w:rPr>
            </w:pPr>
            <w:r w:rsidRPr="002709F0">
              <w:rPr>
                <w:rFonts w:hint="eastAsia"/>
                <w:szCs w:val="21"/>
              </w:rPr>
              <w:t>・　アプリをインストールした利用者に、園内のお知らせやイベント情報等のリアルタイムな情報配信を行うことができること。</w:t>
            </w:r>
          </w:p>
          <w:p w:rsidR="00F90072" w:rsidRPr="002709F0" w:rsidRDefault="00F90072" w:rsidP="00F90072">
            <w:pPr>
              <w:ind w:left="210" w:hangingChars="100" w:hanging="210"/>
              <w:jc w:val="left"/>
              <w:rPr>
                <w:rFonts w:asciiTheme="minorEastAsia" w:eastAsiaTheme="minorEastAsia" w:hAnsiTheme="minorEastAsia"/>
                <w:szCs w:val="21"/>
              </w:rPr>
            </w:pPr>
            <w:r w:rsidRPr="002709F0">
              <w:rPr>
                <w:rFonts w:asciiTheme="minorEastAsia" w:eastAsiaTheme="minorEastAsia" w:hAnsiTheme="minorEastAsia" w:hint="eastAsia"/>
                <w:szCs w:val="21"/>
              </w:rPr>
              <w:t>・　配信する情報は、委託者側の管理者が容易に作成・配信ができること。</w:t>
            </w:r>
          </w:p>
          <w:p w:rsidR="00F90072" w:rsidRPr="002709F0" w:rsidRDefault="00F90072" w:rsidP="00F90072">
            <w:pPr>
              <w:ind w:left="210" w:hangingChars="100" w:hanging="210"/>
              <w:jc w:val="left"/>
              <w:rPr>
                <w:szCs w:val="21"/>
              </w:rPr>
            </w:pPr>
            <w:r w:rsidRPr="002709F0">
              <w:rPr>
                <w:rFonts w:asciiTheme="minorEastAsia" w:eastAsiaTheme="minorEastAsia" w:hAnsiTheme="minorEastAsia" w:hint="eastAsia"/>
                <w:szCs w:val="21"/>
              </w:rPr>
              <w:t>・　Androidの通知バー、iOSのロック画面上にメッセージを表示できること。</w:t>
            </w:r>
          </w:p>
        </w:tc>
      </w:tr>
    </w:tbl>
    <w:p w:rsidR="00F005BC" w:rsidRPr="002709F0" w:rsidRDefault="00F005BC">
      <w:pPr>
        <w:widowControl/>
        <w:jc w:val="left"/>
      </w:pPr>
    </w:p>
    <w:tbl>
      <w:tblPr>
        <w:tblW w:w="9043" w:type="dxa"/>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4"/>
        <w:gridCol w:w="7319"/>
      </w:tblGrid>
      <w:tr w:rsidR="00BF46D2" w:rsidRPr="002709F0" w:rsidTr="00F20C2E">
        <w:trPr>
          <w:trHeight w:val="330"/>
        </w:trPr>
        <w:tc>
          <w:tcPr>
            <w:tcW w:w="1724" w:type="dxa"/>
          </w:tcPr>
          <w:p w:rsidR="00BF46D2" w:rsidRPr="002709F0" w:rsidRDefault="00A30E6F" w:rsidP="00A30E6F">
            <w:pPr>
              <w:ind w:left="281" w:hangingChars="108" w:hanging="281"/>
              <w:jc w:val="center"/>
              <w:rPr>
                <w:sz w:val="20"/>
                <w:szCs w:val="20"/>
              </w:rPr>
            </w:pPr>
            <w:r w:rsidRPr="00A072C5">
              <w:rPr>
                <w:rFonts w:hint="eastAsia"/>
                <w:spacing w:val="30"/>
                <w:kern w:val="0"/>
                <w:sz w:val="20"/>
                <w:szCs w:val="20"/>
                <w:fitText w:val="1400" w:id="989151232"/>
              </w:rPr>
              <w:t>画面表示</w:t>
            </w:r>
            <w:r w:rsidRPr="00A072C5">
              <w:rPr>
                <w:rFonts w:hint="eastAsia"/>
                <w:spacing w:val="52"/>
                <w:kern w:val="0"/>
                <w:sz w:val="20"/>
                <w:szCs w:val="20"/>
                <w:fitText w:val="1400" w:id="989151232"/>
              </w:rPr>
              <w:t>等</w:t>
            </w:r>
          </w:p>
        </w:tc>
        <w:tc>
          <w:tcPr>
            <w:tcW w:w="7319" w:type="dxa"/>
          </w:tcPr>
          <w:p w:rsidR="00BF46D2" w:rsidRPr="002709F0" w:rsidRDefault="00690BE4" w:rsidP="00690BE4">
            <w:pPr>
              <w:ind w:left="3002" w:hangingChars="108" w:hanging="3002"/>
              <w:jc w:val="center"/>
              <w:rPr>
                <w:sz w:val="20"/>
                <w:szCs w:val="20"/>
              </w:rPr>
            </w:pPr>
            <w:r w:rsidRPr="00A072C5">
              <w:rPr>
                <w:rFonts w:hint="eastAsia"/>
                <w:spacing w:val="1290"/>
                <w:kern w:val="0"/>
                <w:sz w:val="20"/>
                <w:szCs w:val="20"/>
                <w:fitText w:val="3000" w:id="983299074"/>
              </w:rPr>
              <w:t>内</w:t>
            </w:r>
            <w:r w:rsidRPr="00A072C5">
              <w:rPr>
                <w:rFonts w:hint="eastAsia"/>
                <w:kern w:val="0"/>
                <w:sz w:val="20"/>
                <w:szCs w:val="20"/>
                <w:fitText w:val="3000" w:id="983299074"/>
              </w:rPr>
              <w:t>容</w:t>
            </w:r>
          </w:p>
        </w:tc>
      </w:tr>
      <w:tr w:rsidR="00A30E6F" w:rsidRPr="002709F0" w:rsidTr="00F20C2E">
        <w:trPr>
          <w:trHeight w:val="932"/>
        </w:trPr>
        <w:tc>
          <w:tcPr>
            <w:tcW w:w="1724" w:type="dxa"/>
          </w:tcPr>
          <w:p w:rsidR="00A30E6F" w:rsidRPr="002709F0" w:rsidRDefault="00A30E6F" w:rsidP="00A30E6F">
            <w:pPr>
              <w:rPr>
                <w:szCs w:val="21"/>
              </w:rPr>
            </w:pPr>
            <w:r w:rsidRPr="002709F0">
              <w:rPr>
                <w:rFonts w:hint="eastAsia"/>
                <w:szCs w:val="21"/>
              </w:rPr>
              <w:t>ＴＯＰ画面</w:t>
            </w:r>
          </w:p>
        </w:tc>
        <w:tc>
          <w:tcPr>
            <w:tcW w:w="7319" w:type="dxa"/>
          </w:tcPr>
          <w:p w:rsidR="00A30E6F" w:rsidRPr="002709F0" w:rsidRDefault="00A30E6F" w:rsidP="00BC60E0">
            <w:pPr>
              <w:ind w:left="227" w:hangingChars="108" w:hanging="227"/>
              <w:rPr>
                <w:szCs w:val="21"/>
              </w:rPr>
            </w:pPr>
            <w:r w:rsidRPr="002709F0">
              <w:rPr>
                <w:rFonts w:hint="eastAsia"/>
                <w:szCs w:val="21"/>
              </w:rPr>
              <w:t>・　ＴＯＰ画面では、園内のお知らせやイベント情報等を表示できること。</w:t>
            </w:r>
          </w:p>
          <w:p w:rsidR="00A30E6F" w:rsidRPr="002709F0" w:rsidRDefault="00A30E6F" w:rsidP="006B7CA9">
            <w:pPr>
              <w:ind w:left="227" w:hangingChars="108" w:hanging="227"/>
              <w:rPr>
                <w:szCs w:val="21"/>
              </w:rPr>
            </w:pPr>
            <w:r w:rsidRPr="002709F0">
              <w:rPr>
                <w:rFonts w:hint="eastAsia"/>
                <w:szCs w:val="21"/>
              </w:rPr>
              <w:t>・　動物公園の公式ホームページや公式Twitter、他の施設等へのリンクを表示できること。</w:t>
            </w:r>
          </w:p>
        </w:tc>
      </w:tr>
      <w:tr w:rsidR="00A30E6F" w:rsidRPr="002709F0" w:rsidTr="00AB0786">
        <w:trPr>
          <w:trHeight w:val="463"/>
        </w:trPr>
        <w:tc>
          <w:tcPr>
            <w:tcW w:w="1724" w:type="dxa"/>
          </w:tcPr>
          <w:p w:rsidR="00A30E6F" w:rsidRPr="002709F0" w:rsidRDefault="006B7CA9" w:rsidP="0082044E">
            <w:pPr>
              <w:ind w:leftChars="36" w:left="76"/>
              <w:rPr>
                <w:szCs w:val="21"/>
              </w:rPr>
            </w:pPr>
            <w:r w:rsidRPr="002709F0">
              <w:rPr>
                <w:rFonts w:hint="eastAsia"/>
                <w:szCs w:val="21"/>
              </w:rPr>
              <w:t>表示言語</w:t>
            </w:r>
          </w:p>
        </w:tc>
        <w:tc>
          <w:tcPr>
            <w:tcW w:w="7319" w:type="dxa"/>
          </w:tcPr>
          <w:p w:rsidR="00A30E6F" w:rsidRPr="002709F0" w:rsidRDefault="00597347" w:rsidP="006B7CA9">
            <w:pPr>
              <w:ind w:left="210" w:hangingChars="100" w:hanging="210"/>
              <w:rPr>
                <w:szCs w:val="21"/>
              </w:rPr>
            </w:pPr>
            <w:r w:rsidRPr="002709F0">
              <w:rPr>
                <w:rFonts w:hint="eastAsia"/>
                <w:szCs w:val="21"/>
              </w:rPr>
              <w:t>・　表示する言語については日本語とするが、将来、英語その他の言語も表示できる機能を備えること。</w:t>
            </w:r>
          </w:p>
        </w:tc>
      </w:tr>
    </w:tbl>
    <w:p w:rsidR="00D00DBA" w:rsidRPr="002709F0" w:rsidRDefault="00D00DBA" w:rsidP="006B7CA9"/>
    <w:p w:rsidR="004F162F" w:rsidRPr="002709F0" w:rsidRDefault="00A52A00" w:rsidP="007B6B63">
      <w:pPr>
        <w:ind w:firstLineChars="200" w:firstLine="420"/>
      </w:pPr>
      <w:r w:rsidRPr="002709F0">
        <w:rPr>
          <w:rFonts w:hint="eastAsia"/>
        </w:rPr>
        <w:t>ア</w:t>
      </w:r>
      <w:r w:rsidR="004F162F" w:rsidRPr="002709F0">
        <w:rPr>
          <w:rFonts w:hint="eastAsia"/>
        </w:rPr>
        <w:t xml:space="preserve">　アプリ</w:t>
      </w:r>
      <w:r w:rsidR="00106FA2" w:rsidRPr="002709F0">
        <w:rPr>
          <w:rFonts w:hint="eastAsia"/>
        </w:rPr>
        <w:t>の</w:t>
      </w:r>
      <w:r w:rsidR="00D355CA" w:rsidRPr="002709F0">
        <w:rPr>
          <w:rFonts w:hint="eastAsia"/>
        </w:rPr>
        <w:t>運用</w:t>
      </w:r>
      <w:r w:rsidR="00106FA2" w:rsidRPr="002709F0">
        <w:rPr>
          <w:rFonts w:hint="eastAsia"/>
        </w:rPr>
        <w:t>開始は、平成２８年４月を予定している</w:t>
      </w:r>
      <w:r w:rsidR="00D415E8" w:rsidRPr="002709F0">
        <w:rPr>
          <w:rFonts w:hint="eastAsia"/>
        </w:rPr>
        <w:t>。</w:t>
      </w:r>
    </w:p>
    <w:p w:rsidR="00CD7F47" w:rsidRPr="002709F0" w:rsidRDefault="004924C4" w:rsidP="00CD7F47">
      <w:pPr>
        <w:ind w:firstLineChars="200" w:firstLine="420"/>
      </w:pPr>
      <w:r w:rsidRPr="002709F0">
        <w:rPr>
          <w:rFonts w:hint="eastAsia"/>
        </w:rPr>
        <w:t>イ</w:t>
      </w:r>
      <w:r w:rsidR="00106FA2" w:rsidRPr="002709F0">
        <w:rPr>
          <w:rFonts w:hint="eastAsia"/>
        </w:rPr>
        <w:t xml:space="preserve">　</w:t>
      </w:r>
      <w:r w:rsidR="00883C0A" w:rsidRPr="002709F0">
        <w:rPr>
          <w:rFonts w:hint="eastAsia"/>
        </w:rPr>
        <w:t>将来</w:t>
      </w:r>
      <w:r w:rsidR="00252331" w:rsidRPr="002709F0">
        <w:rPr>
          <w:rFonts w:hint="eastAsia"/>
        </w:rPr>
        <w:t>、</w:t>
      </w:r>
      <w:r w:rsidR="00840AB5" w:rsidRPr="002709F0">
        <w:rPr>
          <w:rFonts w:hint="eastAsia"/>
        </w:rPr>
        <w:t>大幅な改修を行うことなく</w:t>
      </w:r>
      <w:r w:rsidR="00252331" w:rsidRPr="002709F0">
        <w:rPr>
          <w:rFonts w:hint="eastAsia"/>
        </w:rPr>
        <w:t>容易に機能拡張を行うことができることを前提としたもの</w:t>
      </w:r>
      <w:r w:rsidR="00CD7F47" w:rsidRPr="002709F0">
        <w:rPr>
          <w:rFonts w:hint="eastAsia"/>
        </w:rPr>
        <w:t>と</w:t>
      </w:r>
    </w:p>
    <w:p w:rsidR="004924C4" w:rsidRPr="002709F0" w:rsidRDefault="00252331" w:rsidP="00CD7F47">
      <w:pPr>
        <w:ind w:firstLineChars="300" w:firstLine="630"/>
      </w:pPr>
      <w:r w:rsidRPr="002709F0">
        <w:rPr>
          <w:rFonts w:hint="eastAsia"/>
        </w:rPr>
        <w:t>すること。</w:t>
      </w:r>
    </w:p>
    <w:p w:rsidR="00BF46D2" w:rsidRPr="002709F0" w:rsidRDefault="00670241" w:rsidP="007B6B63">
      <w:pPr>
        <w:ind w:leftChars="194" w:left="627" w:hangingChars="105" w:hanging="220"/>
      </w:pPr>
      <w:r w:rsidRPr="002709F0">
        <w:rPr>
          <w:rFonts w:hint="eastAsia"/>
        </w:rPr>
        <w:t>ウ</w:t>
      </w:r>
      <w:r w:rsidR="008101B8" w:rsidRPr="002709F0">
        <w:rPr>
          <w:rFonts w:hint="eastAsia"/>
        </w:rPr>
        <w:t xml:space="preserve">　</w:t>
      </w:r>
      <w:r w:rsidR="00465B3A" w:rsidRPr="002709F0">
        <w:rPr>
          <w:rFonts w:hint="eastAsia"/>
        </w:rPr>
        <w:t>アプリについては、</w:t>
      </w:r>
      <w:r w:rsidR="005133A1" w:rsidRPr="002709F0">
        <w:rPr>
          <w:rFonts w:hint="eastAsia"/>
        </w:rPr>
        <w:t>iOS</w:t>
      </w:r>
      <w:r w:rsidR="00465B3A" w:rsidRPr="002709F0">
        <w:rPr>
          <w:rFonts w:hint="eastAsia"/>
        </w:rPr>
        <w:t>及び</w:t>
      </w:r>
      <w:r w:rsidR="005133A1" w:rsidRPr="002709F0">
        <w:rPr>
          <w:rFonts w:hint="eastAsia"/>
        </w:rPr>
        <w:t>Android</w:t>
      </w:r>
      <w:r w:rsidR="00465B3A" w:rsidRPr="002709F0">
        <w:rPr>
          <w:rFonts w:hint="eastAsia"/>
        </w:rPr>
        <w:t>搭載機で対応できるものとし、スマートフォン及びタブレットで対応できるものとする。</w:t>
      </w:r>
    </w:p>
    <w:p w:rsidR="00EF35FE" w:rsidRPr="002709F0" w:rsidRDefault="00EF35FE" w:rsidP="00465B3A">
      <w:pPr>
        <w:ind w:leftChars="260" w:left="983" w:hangingChars="208" w:hanging="437"/>
      </w:pPr>
      <w:r w:rsidRPr="002709F0">
        <w:rPr>
          <w:rFonts w:hint="eastAsia"/>
        </w:rPr>
        <w:t xml:space="preserve">　</w:t>
      </w:r>
      <w:r w:rsidR="007B6B63" w:rsidRPr="002709F0">
        <w:rPr>
          <w:rFonts w:hint="eastAsia"/>
        </w:rPr>
        <w:t xml:space="preserve"> </w:t>
      </w:r>
      <w:r w:rsidRPr="002709F0">
        <w:rPr>
          <w:rFonts w:hint="eastAsia"/>
        </w:rPr>
        <w:t>なお、ＯＳのバージョンは、</w:t>
      </w:r>
      <w:r w:rsidR="005133A1" w:rsidRPr="002709F0">
        <w:rPr>
          <w:rFonts w:hint="eastAsia"/>
        </w:rPr>
        <w:t>Android４以降、iOS</w:t>
      </w:r>
      <w:r w:rsidR="00B17150" w:rsidRPr="002709F0">
        <w:rPr>
          <w:rFonts w:hint="eastAsia"/>
        </w:rPr>
        <w:t>８</w:t>
      </w:r>
      <w:r w:rsidRPr="002709F0">
        <w:rPr>
          <w:rFonts w:hint="eastAsia"/>
        </w:rPr>
        <w:t>以降に対応したものとする。</w:t>
      </w:r>
    </w:p>
    <w:p w:rsidR="00EF35FE" w:rsidRPr="002709F0" w:rsidRDefault="00670241" w:rsidP="007B6B63">
      <w:pPr>
        <w:ind w:leftChars="194" w:left="653" w:hangingChars="117" w:hanging="246"/>
      </w:pPr>
      <w:r w:rsidRPr="002709F0">
        <w:rPr>
          <w:rFonts w:hint="eastAsia"/>
        </w:rPr>
        <w:t>エ</w:t>
      </w:r>
      <w:r w:rsidR="00EF35FE" w:rsidRPr="002709F0">
        <w:rPr>
          <w:rFonts w:hint="eastAsia"/>
        </w:rPr>
        <w:t xml:space="preserve">　</w:t>
      </w:r>
      <w:r w:rsidR="00A15CFD" w:rsidRPr="002709F0">
        <w:rPr>
          <w:rFonts w:hint="eastAsia"/>
        </w:rPr>
        <w:t>受託者は、アプリの</w:t>
      </w:r>
      <w:r w:rsidR="005133A1" w:rsidRPr="002709F0">
        <w:rPr>
          <w:rFonts w:hint="eastAsia"/>
        </w:rPr>
        <w:t>App</w:t>
      </w:r>
      <w:r w:rsidR="005133A1" w:rsidRPr="002709F0">
        <w:t xml:space="preserve"> </w:t>
      </w:r>
      <w:r w:rsidR="005133A1" w:rsidRPr="002709F0">
        <w:rPr>
          <w:rFonts w:hint="eastAsia"/>
        </w:rPr>
        <w:t>Store</w:t>
      </w:r>
      <w:r w:rsidR="00A15CFD" w:rsidRPr="002709F0">
        <w:rPr>
          <w:rFonts w:hint="eastAsia"/>
        </w:rPr>
        <w:t>、</w:t>
      </w:r>
      <w:r w:rsidR="005133A1" w:rsidRPr="002709F0">
        <w:rPr>
          <w:rFonts w:hint="eastAsia"/>
        </w:rPr>
        <w:t>Google</w:t>
      </w:r>
      <w:r w:rsidR="005133A1" w:rsidRPr="002709F0">
        <w:t xml:space="preserve"> Play</w:t>
      </w:r>
      <w:r w:rsidR="00A15CFD" w:rsidRPr="002709F0">
        <w:rPr>
          <w:rFonts w:hint="eastAsia"/>
        </w:rPr>
        <w:t>への登録申請、公開までの一切の手続きを行い、それらの費用を負担する。</w:t>
      </w:r>
    </w:p>
    <w:p w:rsidR="00A713B1" w:rsidRPr="002709F0" w:rsidRDefault="00670241" w:rsidP="007B6B63">
      <w:pPr>
        <w:ind w:leftChars="202" w:left="623" w:hangingChars="95" w:hanging="199"/>
      </w:pPr>
      <w:r w:rsidRPr="002709F0">
        <w:rPr>
          <w:rFonts w:hint="eastAsia"/>
        </w:rPr>
        <w:t>オ</w:t>
      </w:r>
      <w:r w:rsidR="00A713B1" w:rsidRPr="002709F0">
        <w:rPr>
          <w:rFonts w:hint="eastAsia"/>
        </w:rPr>
        <w:t xml:space="preserve">　構築するアプリは、委託者が指定する名称で</w:t>
      </w:r>
      <w:r w:rsidR="00E50266" w:rsidRPr="002709F0">
        <w:rPr>
          <w:rFonts w:hint="eastAsia"/>
        </w:rPr>
        <w:t>登録</w:t>
      </w:r>
      <w:r w:rsidR="00A713B1" w:rsidRPr="002709F0">
        <w:rPr>
          <w:rFonts w:hint="eastAsia"/>
        </w:rPr>
        <w:t>申請を行うものとし、アプリで提供する情報は、本業務で委託者が提供した情報に限る。</w:t>
      </w:r>
    </w:p>
    <w:p w:rsidR="006B7CA9" w:rsidRPr="002709F0" w:rsidRDefault="00670241" w:rsidP="006B7CA9">
      <w:pPr>
        <w:ind w:firstLineChars="200" w:firstLine="420"/>
      </w:pPr>
      <w:r w:rsidRPr="002709F0">
        <w:rPr>
          <w:rFonts w:hint="eastAsia"/>
        </w:rPr>
        <w:t>カ</w:t>
      </w:r>
      <w:r w:rsidR="00741211" w:rsidRPr="002709F0">
        <w:rPr>
          <w:rFonts w:hint="eastAsia"/>
        </w:rPr>
        <w:t xml:space="preserve">　画面デザイン及びアプリのアイコン並びに</w:t>
      </w:r>
      <w:r w:rsidR="005B5296" w:rsidRPr="002709F0">
        <w:rPr>
          <w:rFonts w:hint="eastAsia"/>
        </w:rPr>
        <w:t>ページ階層等は、受託者が提案する。</w:t>
      </w:r>
    </w:p>
    <w:p w:rsidR="00C00968" w:rsidRPr="002709F0" w:rsidRDefault="003B180E" w:rsidP="003B180E">
      <w:pPr>
        <w:ind w:leftChars="57" w:left="120" w:firstLineChars="50" w:firstLine="105"/>
        <w:rPr>
          <w:rFonts w:asciiTheme="majorEastAsia" w:eastAsiaTheme="majorEastAsia" w:hAnsiTheme="majorEastAsia"/>
          <w:b/>
        </w:rPr>
      </w:pPr>
      <w:r w:rsidRPr="002709F0">
        <w:rPr>
          <w:rFonts w:asciiTheme="majorEastAsia" w:eastAsiaTheme="majorEastAsia" w:hAnsiTheme="majorEastAsia" w:hint="eastAsia"/>
          <w:b/>
        </w:rPr>
        <w:t>⑵</w:t>
      </w:r>
      <w:r w:rsidR="00C00968" w:rsidRPr="002709F0">
        <w:rPr>
          <w:rFonts w:asciiTheme="majorEastAsia" w:eastAsiaTheme="majorEastAsia" w:hAnsiTheme="majorEastAsia" w:hint="eastAsia"/>
          <w:b/>
        </w:rPr>
        <w:t xml:space="preserve">　</w:t>
      </w:r>
      <w:r w:rsidR="00C82392" w:rsidRPr="002709F0">
        <w:rPr>
          <w:rFonts w:asciiTheme="majorEastAsia" w:eastAsiaTheme="majorEastAsia" w:hAnsiTheme="majorEastAsia" w:hint="eastAsia"/>
          <w:b/>
        </w:rPr>
        <w:t>コンテンツ情報</w:t>
      </w:r>
      <w:r w:rsidR="00292E9A" w:rsidRPr="002709F0">
        <w:rPr>
          <w:rFonts w:asciiTheme="majorEastAsia" w:eastAsiaTheme="majorEastAsia" w:hAnsiTheme="majorEastAsia" w:hint="eastAsia"/>
          <w:b/>
        </w:rPr>
        <w:t>等</w:t>
      </w:r>
      <w:r w:rsidR="00C82392" w:rsidRPr="002709F0">
        <w:rPr>
          <w:rFonts w:asciiTheme="majorEastAsia" w:eastAsiaTheme="majorEastAsia" w:hAnsiTheme="majorEastAsia"/>
          <w:b/>
        </w:rPr>
        <w:t xml:space="preserve"> </w:t>
      </w:r>
    </w:p>
    <w:p w:rsidR="00F646F0" w:rsidRPr="002709F0" w:rsidRDefault="00C00968" w:rsidP="00D355CA">
      <w:pPr>
        <w:ind w:left="441" w:hangingChars="210" w:hanging="441"/>
      </w:pPr>
      <w:r w:rsidRPr="002709F0">
        <w:rPr>
          <w:rFonts w:hint="eastAsia"/>
        </w:rPr>
        <w:t xml:space="preserve">　　　</w:t>
      </w:r>
      <w:r w:rsidR="00F646F0" w:rsidRPr="002709F0">
        <w:rPr>
          <w:rFonts w:hint="eastAsia"/>
        </w:rPr>
        <w:t>動画等のコンテンツ情報のデータは委託者が提供するが、コンテンツの加工は受託者で実施すること。</w:t>
      </w:r>
    </w:p>
    <w:p w:rsidR="00B17150" w:rsidRPr="002709F0" w:rsidRDefault="00765F93" w:rsidP="006B7CA9">
      <w:pPr>
        <w:ind w:left="441" w:hangingChars="210" w:hanging="441"/>
      </w:pPr>
      <w:r w:rsidRPr="002709F0">
        <w:rPr>
          <w:rFonts w:hint="eastAsia"/>
        </w:rPr>
        <w:t xml:space="preserve">　　　なお、データの受け渡し方法は、別途協議の上、決定する。</w:t>
      </w:r>
    </w:p>
    <w:p w:rsidR="00B17150" w:rsidRPr="002709F0" w:rsidRDefault="003B180E" w:rsidP="003B180E">
      <w:pPr>
        <w:ind w:firstLineChars="100" w:firstLine="211"/>
        <w:rPr>
          <w:rFonts w:asciiTheme="majorEastAsia" w:eastAsiaTheme="majorEastAsia" w:hAnsiTheme="majorEastAsia"/>
          <w:b/>
        </w:rPr>
      </w:pPr>
      <w:r w:rsidRPr="002709F0">
        <w:rPr>
          <w:rFonts w:asciiTheme="majorEastAsia" w:eastAsiaTheme="majorEastAsia" w:hAnsiTheme="majorEastAsia" w:hint="eastAsia"/>
          <w:b/>
        </w:rPr>
        <w:t>⑶</w:t>
      </w:r>
      <w:r w:rsidR="00FB7938" w:rsidRPr="002709F0">
        <w:rPr>
          <w:rFonts w:asciiTheme="majorEastAsia" w:eastAsiaTheme="majorEastAsia" w:hAnsiTheme="majorEastAsia" w:hint="eastAsia"/>
          <w:b/>
        </w:rPr>
        <w:t xml:space="preserve">　アプリの運用・保守</w:t>
      </w:r>
    </w:p>
    <w:p w:rsidR="00472617" w:rsidRPr="002709F0" w:rsidRDefault="006F387A" w:rsidP="00C66566">
      <w:pPr>
        <w:ind w:leftChars="50" w:left="630" w:hangingChars="250" w:hanging="525"/>
      </w:pPr>
      <w:r w:rsidRPr="002709F0">
        <w:rPr>
          <w:rFonts w:hint="eastAsia"/>
        </w:rPr>
        <w:t xml:space="preserve">　 ア　アプリ</w:t>
      </w:r>
      <w:r w:rsidR="00C66566" w:rsidRPr="002709F0">
        <w:rPr>
          <w:rFonts w:hint="eastAsia"/>
        </w:rPr>
        <w:t>構築後は、そ</w:t>
      </w:r>
      <w:r w:rsidRPr="002709F0">
        <w:rPr>
          <w:rFonts w:hint="eastAsia"/>
        </w:rPr>
        <w:t>の運用に当たり、</w:t>
      </w:r>
      <w:r w:rsidR="000A149F" w:rsidRPr="002709F0">
        <w:rPr>
          <w:rFonts w:hint="eastAsia"/>
        </w:rPr>
        <w:t>ＡＲマーカーと連携するデータなどのコンテンツ情報等を委託者側</w:t>
      </w:r>
      <w:r w:rsidR="00D355CA" w:rsidRPr="002709F0">
        <w:rPr>
          <w:rFonts w:hint="eastAsia"/>
        </w:rPr>
        <w:t>の管理者</w:t>
      </w:r>
      <w:r w:rsidR="000A149F" w:rsidRPr="002709F0">
        <w:rPr>
          <w:rFonts w:hint="eastAsia"/>
        </w:rPr>
        <w:t>で容易に修正、追加、削除が可能であり、また、コンテンツの編集についても、インターネットを利用できるパソコンがあれば特殊な設定を行わずに編集作業ができること。</w:t>
      </w:r>
    </w:p>
    <w:p w:rsidR="00597347" w:rsidRPr="002709F0" w:rsidRDefault="002E46D2" w:rsidP="006B7CA9">
      <w:pPr>
        <w:ind w:leftChars="200" w:left="630" w:hangingChars="100" w:hanging="210"/>
      </w:pPr>
      <w:r w:rsidRPr="002709F0">
        <w:rPr>
          <w:rFonts w:hint="eastAsia"/>
        </w:rPr>
        <w:t>イ</w:t>
      </w:r>
      <w:r w:rsidR="008513AE" w:rsidRPr="002709F0">
        <w:rPr>
          <w:rFonts w:hint="eastAsia"/>
        </w:rPr>
        <w:t xml:space="preserve">　</w:t>
      </w:r>
      <w:r w:rsidRPr="002709F0">
        <w:rPr>
          <w:rFonts w:hint="eastAsia"/>
        </w:rPr>
        <w:t>受託者は、</w:t>
      </w:r>
      <w:r w:rsidR="005133A1" w:rsidRPr="002709F0">
        <w:rPr>
          <w:rFonts w:hint="eastAsia"/>
        </w:rPr>
        <w:t>アプリが動作するＯＳ（iOS</w:t>
      </w:r>
      <w:r w:rsidR="00AD43C1" w:rsidRPr="002709F0">
        <w:rPr>
          <w:rFonts w:hint="eastAsia"/>
        </w:rPr>
        <w:t>及び</w:t>
      </w:r>
      <w:r w:rsidR="005133A1" w:rsidRPr="002709F0">
        <w:rPr>
          <w:rFonts w:hint="eastAsia"/>
        </w:rPr>
        <w:t>And</w:t>
      </w:r>
      <w:r w:rsidR="005133A1" w:rsidRPr="002709F0">
        <w:t>roid</w:t>
      </w:r>
      <w:r w:rsidR="00AD43C1" w:rsidRPr="002709F0">
        <w:rPr>
          <w:rFonts w:hint="eastAsia"/>
        </w:rPr>
        <w:t>）については、最新バージョンへの対応を速やかに行う。</w:t>
      </w:r>
    </w:p>
    <w:p w:rsidR="00AD43C1" w:rsidRPr="002709F0" w:rsidRDefault="002E46D2" w:rsidP="00AD43C1">
      <w:pPr>
        <w:ind w:leftChars="200" w:left="628" w:hangingChars="99" w:hanging="208"/>
      </w:pPr>
      <w:r w:rsidRPr="002709F0">
        <w:rPr>
          <w:rFonts w:hint="eastAsia"/>
        </w:rPr>
        <w:t>ウ</w:t>
      </w:r>
      <w:r w:rsidR="00AD43C1" w:rsidRPr="002709F0">
        <w:rPr>
          <w:rFonts w:hint="eastAsia"/>
        </w:rPr>
        <w:t xml:space="preserve">　</w:t>
      </w:r>
      <w:r w:rsidRPr="002709F0">
        <w:rPr>
          <w:rFonts w:hint="eastAsia"/>
        </w:rPr>
        <w:t>受託者は、</w:t>
      </w:r>
      <w:r w:rsidR="00D355CA" w:rsidRPr="002709F0">
        <w:rPr>
          <w:rFonts w:hint="eastAsia"/>
        </w:rPr>
        <w:t>来園者が快適にアプリを利用するために</w:t>
      </w:r>
      <w:r w:rsidR="006C342C" w:rsidRPr="002709F0">
        <w:rPr>
          <w:rFonts w:hint="eastAsia"/>
        </w:rPr>
        <w:t>必要な</w:t>
      </w:r>
      <w:r w:rsidR="00AD43C1" w:rsidRPr="002709F0">
        <w:rPr>
          <w:rFonts w:hint="eastAsia"/>
        </w:rPr>
        <w:t>サーバを確保し、データの保管・バ</w:t>
      </w:r>
      <w:r w:rsidR="00AD43C1" w:rsidRPr="002709F0">
        <w:rPr>
          <w:rFonts w:hint="eastAsia"/>
        </w:rPr>
        <w:lastRenderedPageBreak/>
        <w:t>ックアップ、ウィルス対策等の運用</w:t>
      </w:r>
      <w:r w:rsidR="00480634" w:rsidRPr="002709F0">
        <w:rPr>
          <w:rFonts w:hint="eastAsia"/>
        </w:rPr>
        <w:t>・</w:t>
      </w:r>
      <w:r w:rsidR="00AD43C1" w:rsidRPr="002709F0">
        <w:rPr>
          <w:rFonts w:hint="eastAsia"/>
        </w:rPr>
        <w:t>保守を行う。</w:t>
      </w:r>
    </w:p>
    <w:p w:rsidR="00017DA9" w:rsidRPr="002709F0" w:rsidRDefault="006B3729" w:rsidP="006C342C">
      <w:pPr>
        <w:ind w:leftChars="200" w:left="628" w:hangingChars="99" w:hanging="208"/>
      </w:pPr>
      <w:r w:rsidRPr="002709F0">
        <w:rPr>
          <w:rFonts w:hint="eastAsia"/>
        </w:rPr>
        <w:t>エ</w:t>
      </w:r>
      <w:r w:rsidR="00AD43C1" w:rsidRPr="002709F0">
        <w:rPr>
          <w:rFonts w:hint="eastAsia"/>
        </w:rPr>
        <w:t xml:space="preserve">　</w:t>
      </w:r>
      <w:r w:rsidRPr="002709F0">
        <w:rPr>
          <w:rFonts w:hint="eastAsia"/>
        </w:rPr>
        <w:t>受託者は、</w:t>
      </w:r>
      <w:r w:rsidR="0099529F" w:rsidRPr="002709F0">
        <w:rPr>
          <w:rFonts w:hint="eastAsia"/>
        </w:rPr>
        <w:t>運用開始後の利用状況等に関する統計</w:t>
      </w:r>
      <w:r w:rsidRPr="002709F0">
        <w:rPr>
          <w:rFonts w:hint="eastAsia"/>
        </w:rPr>
        <w:t>について</w:t>
      </w:r>
      <w:r w:rsidR="0099529F" w:rsidRPr="002709F0">
        <w:rPr>
          <w:rFonts w:hint="eastAsia"/>
        </w:rPr>
        <w:t>、委託者と協議して内容の分析を行うこととし、</w:t>
      </w:r>
      <w:r w:rsidR="00840BF9" w:rsidRPr="002709F0">
        <w:rPr>
          <w:rFonts w:hint="eastAsia"/>
        </w:rPr>
        <w:t>報告すること。</w:t>
      </w:r>
    </w:p>
    <w:p w:rsidR="00840BF9" w:rsidRPr="002709F0" w:rsidRDefault="00840BF9" w:rsidP="00840BF9"/>
    <w:p w:rsidR="00864ED2" w:rsidRPr="002709F0" w:rsidRDefault="009C7E44" w:rsidP="00840BF9">
      <w:pPr>
        <w:rPr>
          <w:rFonts w:asciiTheme="majorEastAsia" w:eastAsiaTheme="majorEastAsia" w:hAnsiTheme="majorEastAsia"/>
          <w:b/>
        </w:rPr>
      </w:pPr>
      <w:r w:rsidRPr="002709F0">
        <w:rPr>
          <w:rFonts w:asciiTheme="majorEastAsia" w:eastAsiaTheme="majorEastAsia" w:hAnsiTheme="majorEastAsia" w:hint="eastAsia"/>
          <w:b/>
        </w:rPr>
        <w:t>６</w:t>
      </w:r>
      <w:r w:rsidR="00840BF9" w:rsidRPr="002709F0">
        <w:rPr>
          <w:rFonts w:asciiTheme="majorEastAsia" w:eastAsiaTheme="majorEastAsia" w:hAnsiTheme="majorEastAsia" w:hint="eastAsia"/>
          <w:b/>
        </w:rPr>
        <w:t xml:space="preserve">　</w:t>
      </w:r>
      <w:r w:rsidR="00864ED2" w:rsidRPr="002709F0">
        <w:rPr>
          <w:rFonts w:asciiTheme="majorEastAsia" w:eastAsiaTheme="majorEastAsia" w:hAnsiTheme="majorEastAsia" w:hint="eastAsia"/>
          <w:b/>
        </w:rPr>
        <w:t>検証作業</w:t>
      </w:r>
    </w:p>
    <w:p w:rsidR="003B180E" w:rsidRPr="002709F0" w:rsidRDefault="003B180E" w:rsidP="006B7CA9">
      <w:pPr>
        <w:ind w:leftChars="93" w:left="418" w:hangingChars="106" w:hanging="223"/>
      </w:pPr>
      <w:r w:rsidRPr="002709F0">
        <w:rPr>
          <w:rFonts w:hAnsi="ＭＳ 明朝" w:hint="eastAsia"/>
        </w:rPr>
        <w:t>⑴</w:t>
      </w:r>
      <w:r w:rsidR="00864ED2" w:rsidRPr="002709F0">
        <w:rPr>
          <w:rFonts w:hint="eastAsia"/>
        </w:rPr>
        <w:t xml:space="preserve">　受託者は、円滑に検証を行えるようにアプリ内ページ構成図等の全体概要資料を作成し、委託者に提出する。</w:t>
      </w:r>
    </w:p>
    <w:p w:rsidR="000632BA" w:rsidRPr="002709F0" w:rsidRDefault="003B180E" w:rsidP="00223610">
      <w:pPr>
        <w:ind w:leftChars="100" w:left="405" w:hangingChars="93" w:hanging="195"/>
      </w:pPr>
      <w:r w:rsidRPr="002709F0">
        <w:rPr>
          <w:rFonts w:asciiTheme="minorEastAsia" w:eastAsiaTheme="minorEastAsia" w:hAnsiTheme="minorEastAsia" w:hint="eastAsia"/>
        </w:rPr>
        <w:t>⑵</w:t>
      </w:r>
      <w:r w:rsidR="00864ED2" w:rsidRPr="002709F0">
        <w:rPr>
          <w:rFonts w:hint="eastAsia"/>
        </w:rPr>
        <w:t xml:space="preserve">　履行期間が終了するまでに、構築したアプリが正常に作動し、本業務で要求する機能、</w:t>
      </w:r>
      <w:r w:rsidR="000632BA" w:rsidRPr="002709F0">
        <w:rPr>
          <w:rFonts w:hint="eastAsia"/>
        </w:rPr>
        <w:t>性能その他すべての要件を満たしており、円滑に運用できるかを確認するとともに、検証結果について検証結果報告書を作成し、委託者の承諾を得る。</w:t>
      </w:r>
    </w:p>
    <w:p w:rsidR="00FB7938" w:rsidRPr="002709F0" w:rsidRDefault="000632BA" w:rsidP="00223610">
      <w:pPr>
        <w:ind w:leftChars="-47" w:left="426" w:hangingChars="250" w:hanging="525"/>
      </w:pPr>
      <w:r w:rsidRPr="002709F0">
        <w:rPr>
          <w:rFonts w:hint="eastAsia"/>
        </w:rPr>
        <w:t xml:space="preserve">　　　</w:t>
      </w:r>
      <w:r w:rsidR="00223610" w:rsidRPr="002709F0">
        <w:rPr>
          <w:rFonts w:hint="eastAsia"/>
        </w:rPr>
        <w:t xml:space="preserve"> </w:t>
      </w:r>
      <w:r w:rsidRPr="002709F0">
        <w:rPr>
          <w:rFonts w:hint="eastAsia"/>
        </w:rPr>
        <w:t>また、検証作業については、委託者においても実地検証できるようアプリを組み込んだ端末</w:t>
      </w:r>
      <w:r w:rsidR="00F475C8" w:rsidRPr="002709F0">
        <w:rPr>
          <w:rFonts w:hint="eastAsia"/>
        </w:rPr>
        <w:t>（検証用機器）</w:t>
      </w:r>
      <w:r w:rsidRPr="002709F0">
        <w:rPr>
          <w:rFonts w:hint="eastAsia"/>
        </w:rPr>
        <w:t>を用意すること。</w:t>
      </w:r>
    </w:p>
    <w:p w:rsidR="000A7B76" w:rsidRPr="002709F0" w:rsidRDefault="000A7B76" w:rsidP="000632BA">
      <w:pPr>
        <w:ind w:left="525" w:hangingChars="250" w:hanging="525"/>
      </w:pPr>
    </w:p>
    <w:p w:rsidR="000A7B76" w:rsidRPr="002709F0" w:rsidRDefault="009C7E44" w:rsidP="000632BA">
      <w:pPr>
        <w:ind w:left="527" w:hangingChars="250" w:hanging="527"/>
        <w:rPr>
          <w:rFonts w:asciiTheme="majorEastAsia" w:eastAsiaTheme="majorEastAsia" w:hAnsiTheme="majorEastAsia"/>
          <w:b/>
        </w:rPr>
      </w:pPr>
      <w:r w:rsidRPr="002709F0">
        <w:rPr>
          <w:rFonts w:asciiTheme="majorEastAsia" w:eastAsiaTheme="majorEastAsia" w:hAnsiTheme="majorEastAsia" w:hint="eastAsia"/>
          <w:b/>
        </w:rPr>
        <w:t>７</w:t>
      </w:r>
      <w:r w:rsidR="000A7B76" w:rsidRPr="002709F0">
        <w:rPr>
          <w:rFonts w:asciiTheme="majorEastAsia" w:eastAsiaTheme="majorEastAsia" w:hAnsiTheme="majorEastAsia" w:hint="eastAsia"/>
          <w:b/>
        </w:rPr>
        <w:t xml:space="preserve">　作業条件</w:t>
      </w:r>
    </w:p>
    <w:p w:rsidR="000A7B76" w:rsidRPr="002709F0" w:rsidRDefault="00CF71B2" w:rsidP="006B7CA9">
      <w:pPr>
        <w:ind w:leftChars="100" w:left="525" w:hangingChars="150" w:hanging="315"/>
      </w:pPr>
      <w:r w:rsidRPr="002709F0">
        <w:rPr>
          <w:rFonts w:hAnsi="ＭＳ 明朝" w:hint="eastAsia"/>
        </w:rPr>
        <w:t xml:space="preserve">⑴　</w:t>
      </w:r>
      <w:r w:rsidR="000A7B76" w:rsidRPr="002709F0">
        <w:rPr>
          <w:rFonts w:hint="eastAsia"/>
        </w:rPr>
        <w:t>アプリ構築のための作業場所は、受託者で確保する。</w:t>
      </w:r>
    </w:p>
    <w:p w:rsidR="000A7B76" w:rsidRPr="002709F0" w:rsidRDefault="000A7B76" w:rsidP="006B7CA9">
      <w:pPr>
        <w:ind w:left="525" w:hangingChars="250" w:hanging="525"/>
      </w:pPr>
      <w:r w:rsidRPr="002709F0">
        <w:rPr>
          <w:rFonts w:hint="eastAsia"/>
        </w:rPr>
        <w:t xml:space="preserve">　</w:t>
      </w:r>
      <w:r w:rsidR="00CF71B2" w:rsidRPr="002709F0">
        <w:rPr>
          <w:rFonts w:hAnsi="ＭＳ 明朝" w:hint="eastAsia"/>
        </w:rPr>
        <w:t>⑵</w:t>
      </w:r>
      <w:r w:rsidR="00C52C85" w:rsidRPr="002709F0">
        <w:rPr>
          <w:rFonts w:hint="eastAsia"/>
        </w:rPr>
        <w:t xml:space="preserve">　アプリ構</w:t>
      </w:r>
      <w:r w:rsidR="00C52C85" w:rsidRPr="00222083">
        <w:rPr>
          <w:rFonts w:hint="eastAsia"/>
        </w:rPr>
        <w:t>築のための</w:t>
      </w:r>
      <w:r w:rsidRPr="002709F0">
        <w:rPr>
          <w:rFonts w:hint="eastAsia"/>
        </w:rPr>
        <w:t>検証用機器及び使用材料は、原則として、受託者で確保する。</w:t>
      </w:r>
    </w:p>
    <w:p w:rsidR="000A7B76" w:rsidRPr="002709F0" w:rsidRDefault="000A7B76" w:rsidP="000632BA">
      <w:pPr>
        <w:ind w:left="525" w:hangingChars="250" w:hanging="525"/>
      </w:pPr>
      <w:r w:rsidRPr="002709F0">
        <w:rPr>
          <w:rFonts w:hint="eastAsia"/>
        </w:rPr>
        <w:t xml:space="preserve">　</w:t>
      </w:r>
      <w:r w:rsidR="00CF71B2" w:rsidRPr="002709F0">
        <w:rPr>
          <w:rFonts w:hAnsi="ＭＳ 明朝" w:hint="eastAsia"/>
        </w:rPr>
        <w:t>⑶</w:t>
      </w:r>
      <w:r w:rsidRPr="002709F0">
        <w:rPr>
          <w:rFonts w:hint="eastAsia"/>
        </w:rPr>
        <w:t xml:space="preserve">　</w:t>
      </w:r>
      <w:r w:rsidR="00E527AE" w:rsidRPr="002709F0">
        <w:rPr>
          <w:rFonts w:hint="eastAsia"/>
        </w:rPr>
        <w:t>受託者は、委託者の求めに応じて、作業の進捗状況について報告する。</w:t>
      </w:r>
    </w:p>
    <w:p w:rsidR="00F228F3" w:rsidRPr="002709F0" w:rsidRDefault="00F228F3" w:rsidP="000632BA">
      <w:pPr>
        <w:ind w:left="525" w:hangingChars="250" w:hanging="525"/>
      </w:pPr>
    </w:p>
    <w:p w:rsidR="00E527AE" w:rsidRPr="002709F0" w:rsidRDefault="009C7E44" w:rsidP="000632BA">
      <w:pPr>
        <w:ind w:left="527" w:hangingChars="250" w:hanging="527"/>
        <w:rPr>
          <w:rFonts w:asciiTheme="majorEastAsia" w:eastAsiaTheme="majorEastAsia" w:hAnsiTheme="majorEastAsia"/>
          <w:b/>
        </w:rPr>
      </w:pPr>
      <w:r w:rsidRPr="002709F0">
        <w:rPr>
          <w:rFonts w:asciiTheme="majorEastAsia" w:eastAsiaTheme="majorEastAsia" w:hAnsiTheme="majorEastAsia" w:hint="eastAsia"/>
          <w:b/>
        </w:rPr>
        <w:t>８</w:t>
      </w:r>
      <w:r w:rsidR="00E527AE" w:rsidRPr="002709F0">
        <w:rPr>
          <w:rFonts w:asciiTheme="majorEastAsia" w:eastAsiaTheme="majorEastAsia" w:hAnsiTheme="majorEastAsia" w:hint="eastAsia"/>
          <w:b/>
        </w:rPr>
        <w:t xml:space="preserve">　成果物</w:t>
      </w:r>
    </w:p>
    <w:p w:rsidR="00E527AE" w:rsidRPr="002709F0" w:rsidRDefault="00E527AE" w:rsidP="000632BA">
      <w:pPr>
        <w:ind w:left="525" w:hangingChars="250" w:hanging="525"/>
      </w:pPr>
      <w:r w:rsidRPr="002709F0">
        <w:rPr>
          <w:rFonts w:hint="eastAsia"/>
        </w:rPr>
        <w:t xml:space="preserve">　</w:t>
      </w:r>
      <w:r w:rsidR="00CF71B2" w:rsidRPr="002709F0">
        <w:rPr>
          <w:rFonts w:hAnsi="ＭＳ 明朝" w:hint="eastAsia"/>
        </w:rPr>
        <w:t>⑴</w:t>
      </w:r>
      <w:r w:rsidRPr="002709F0">
        <w:rPr>
          <w:rFonts w:hint="eastAsia"/>
        </w:rPr>
        <w:t xml:space="preserve">　</w:t>
      </w:r>
      <w:r w:rsidR="00D415E8" w:rsidRPr="002709F0">
        <w:rPr>
          <w:rFonts w:hint="eastAsia"/>
        </w:rPr>
        <w:t>本業務の成果物は、次のとおりとする。</w:t>
      </w:r>
    </w:p>
    <w:p w:rsidR="00CA1D60" w:rsidRPr="002709F0" w:rsidRDefault="00D415E8" w:rsidP="00CA1D60">
      <w:pPr>
        <w:ind w:leftChars="-100" w:left="420" w:hangingChars="300" w:hanging="630"/>
      </w:pPr>
      <w:r w:rsidRPr="002709F0">
        <w:rPr>
          <w:rFonts w:hint="eastAsia"/>
        </w:rPr>
        <w:t xml:space="preserve">　　　</w:t>
      </w:r>
      <w:r w:rsidR="00CA1D60" w:rsidRPr="002709F0">
        <w:rPr>
          <w:rFonts w:hint="eastAsia"/>
        </w:rPr>
        <w:t xml:space="preserve">　</w:t>
      </w:r>
      <w:r w:rsidRPr="002709F0">
        <w:rPr>
          <w:rFonts w:hint="eastAsia"/>
        </w:rPr>
        <w:t>以下に定めるものを１部ずつ提出する。</w:t>
      </w:r>
    </w:p>
    <w:p w:rsidR="00CA1D60" w:rsidRPr="002709F0" w:rsidRDefault="00CA1D60" w:rsidP="00CA1D60">
      <w:pPr>
        <w:ind w:left="630" w:hangingChars="300" w:hanging="630"/>
      </w:pPr>
      <w:r w:rsidRPr="002709F0">
        <w:rPr>
          <w:rFonts w:hint="eastAsia"/>
        </w:rPr>
        <w:t xml:space="preserve">　　ア　アプリ内ページ構成図等のアプリの全体概要</w:t>
      </w:r>
    </w:p>
    <w:p w:rsidR="00CA1D60" w:rsidRPr="002709F0" w:rsidRDefault="00CA1D60" w:rsidP="00CA1D60">
      <w:pPr>
        <w:ind w:left="630" w:hangingChars="300" w:hanging="630"/>
      </w:pPr>
      <w:r w:rsidRPr="002709F0">
        <w:rPr>
          <w:rFonts w:hint="eastAsia"/>
        </w:rPr>
        <w:t xml:space="preserve">　　イ　作成した画面デザイン、アイコン等</w:t>
      </w:r>
    </w:p>
    <w:p w:rsidR="00CA1D60" w:rsidRPr="002709F0" w:rsidRDefault="00CA1D60" w:rsidP="00CA1D60">
      <w:pPr>
        <w:ind w:left="630" w:hangingChars="300" w:hanging="630"/>
      </w:pPr>
      <w:r w:rsidRPr="002709F0">
        <w:rPr>
          <w:rFonts w:hint="eastAsia"/>
        </w:rPr>
        <w:t xml:space="preserve">　　ウ　検証結果報告書</w:t>
      </w:r>
    </w:p>
    <w:p w:rsidR="00CA1D60" w:rsidRPr="002709F0" w:rsidRDefault="00CA1D60" w:rsidP="00CA1D60">
      <w:pPr>
        <w:ind w:left="630" w:hangingChars="300" w:hanging="630"/>
      </w:pPr>
      <w:r w:rsidRPr="002709F0">
        <w:rPr>
          <w:rFonts w:hint="eastAsia"/>
        </w:rPr>
        <w:t xml:space="preserve">　　エ　管理者用操作説明書</w:t>
      </w:r>
    </w:p>
    <w:p w:rsidR="00CA1D60" w:rsidRPr="002709F0" w:rsidRDefault="00CA1D60" w:rsidP="00CA1D60">
      <w:pPr>
        <w:ind w:left="630" w:hangingChars="300" w:hanging="630"/>
      </w:pPr>
      <w:r w:rsidRPr="002709F0">
        <w:rPr>
          <w:rFonts w:hint="eastAsia"/>
        </w:rPr>
        <w:t xml:space="preserve">　　オ　利用者用操作説明書</w:t>
      </w:r>
    </w:p>
    <w:p w:rsidR="00D415E8" w:rsidRPr="002709F0" w:rsidRDefault="00727185" w:rsidP="00CF71B2">
      <w:pPr>
        <w:ind w:left="447" w:hangingChars="213" w:hanging="447"/>
      </w:pPr>
      <w:r w:rsidRPr="002709F0">
        <w:rPr>
          <w:rFonts w:hint="eastAsia"/>
        </w:rPr>
        <w:t xml:space="preserve">　　　</w:t>
      </w:r>
      <w:r w:rsidR="00D415E8" w:rsidRPr="002709F0">
        <w:rPr>
          <w:rFonts w:hint="eastAsia"/>
        </w:rPr>
        <w:t>また、</w:t>
      </w:r>
      <w:r w:rsidR="006E451D" w:rsidRPr="002709F0">
        <w:rPr>
          <w:rFonts w:hint="eastAsia"/>
        </w:rPr>
        <w:t>提出する成果物は、加工可能な電子ファイルとしてマイクロソフト社の、Microsoft Word、Microsoft Excel、Microsoft PowerPointのいずれかの形式で、受託者側が用意したCD</w:t>
      </w:r>
      <w:r w:rsidR="006E451D" w:rsidRPr="002709F0">
        <w:t>-R</w:t>
      </w:r>
      <w:r w:rsidR="006E451D" w:rsidRPr="002709F0">
        <w:rPr>
          <w:rFonts w:hint="eastAsia"/>
        </w:rPr>
        <w:t>等へ記録し納品する。</w:t>
      </w:r>
    </w:p>
    <w:p w:rsidR="00B923DC" w:rsidRPr="002709F0" w:rsidRDefault="006E451D" w:rsidP="00CA1D60">
      <w:pPr>
        <w:ind w:leftChars="-100" w:left="420" w:hangingChars="300" w:hanging="630"/>
      </w:pPr>
      <w:r w:rsidRPr="002709F0">
        <w:rPr>
          <w:rFonts w:hint="eastAsia"/>
        </w:rPr>
        <w:t xml:space="preserve">　　　</w:t>
      </w:r>
      <w:r w:rsidR="00D44646" w:rsidRPr="002709F0">
        <w:rPr>
          <w:rFonts w:hint="eastAsia"/>
        </w:rPr>
        <w:t xml:space="preserve">　</w:t>
      </w:r>
      <w:r w:rsidRPr="002709F0">
        <w:rPr>
          <w:rFonts w:hint="eastAsia"/>
        </w:rPr>
        <w:t>なお、加工可能な電子ファイルの形式については、</w:t>
      </w:r>
      <w:r w:rsidR="00CA1D60" w:rsidRPr="002709F0">
        <w:rPr>
          <w:rFonts w:hint="eastAsia"/>
        </w:rPr>
        <w:t>委託者</w:t>
      </w:r>
      <w:r w:rsidRPr="002709F0">
        <w:rPr>
          <w:rFonts w:hint="eastAsia"/>
        </w:rPr>
        <w:t>と協議の上、Word、Excel、PowerPoint以外のファイル形式を採用することができる。</w:t>
      </w:r>
    </w:p>
    <w:p w:rsidR="00C23883" w:rsidRPr="002709F0" w:rsidRDefault="00D44646" w:rsidP="006B7CA9">
      <w:pPr>
        <w:ind w:leftChars="93" w:left="418" w:hangingChars="106" w:hanging="223"/>
      </w:pPr>
      <w:r w:rsidRPr="002709F0">
        <w:rPr>
          <w:rFonts w:hAnsi="ＭＳ 明朝" w:hint="eastAsia"/>
        </w:rPr>
        <w:t>⑵</w:t>
      </w:r>
      <w:r w:rsidR="00B923DC" w:rsidRPr="002709F0">
        <w:rPr>
          <w:rFonts w:hint="eastAsia"/>
        </w:rPr>
        <w:t xml:space="preserve">　</w:t>
      </w:r>
      <w:r w:rsidR="0091140C" w:rsidRPr="002709F0">
        <w:rPr>
          <w:rFonts w:hint="eastAsia"/>
        </w:rPr>
        <w:t>納入した成果物に瑕疵があることが明らかになった場合は、委託者は、相当の期間を定め</w:t>
      </w:r>
      <w:r w:rsidR="00727185" w:rsidRPr="002709F0">
        <w:rPr>
          <w:rFonts w:hint="eastAsia"/>
        </w:rPr>
        <w:t>、</w:t>
      </w:r>
      <w:r w:rsidR="0091140C" w:rsidRPr="002709F0">
        <w:rPr>
          <w:rFonts w:hint="eastAsia"/>
        </w:rPr>
        <w:t>当該</w:t>
      </w:r>
      <w:r w:rsidR="00212EF4" w:rsidRPr="002709F0">
        <w:rPr>
          <w:rFonts w:hint="eastAsia"/>
        </w:rPr>
        <w:t>瑕疵の補修を請求できるものとする。</w:t>
      </w:r>
    </w:p>
    <w:p w:rsidR="00C23883" w:rsidRPr="002709F0" w:rsidRDefault="00D44646" w:rsidP="00A35E89">
      <w:pPr>
        <w:ind w:firstLineChars="100" w:firstLine="210"/>
      </w:pPr>
      <w:r w:rsidRPr="002709F0">
        <w:rPr>
          <w:rFonts w:hAnsi="ＭＳ 明朝" w:hint="eastAsia"/>
        </w:rPr>
        <w:t>⑶</w:t>
      </w:r>
      <w:r w:rsidRPr="002709F0">
        <w:rPr>
          <w:rFonts w:hint="eastAsia"/>
        </w:rPr>
        <w:t xml:space="preserve">　</w:t>
      </w:r>
      <w:r w:rsidR="00C23883" w:rsidRPr="002709F0">
        <w:rPr>
          <w:rFonts w:hint="eastAsia"/>
        </w:rPr>
        <w:t>なお、</w:t>
      </w:r>
      <w:r w:rsidR="00A35E89" w:rsidRPr="002709F0">
        <w:rPr>
          <w:rFonts w:hint="eastAsia"/>
        </w:rPr>
        <w:t>運用開始後の利用状況等に関する統計については、前記５</w:t>
      </w:r>
      <w:r w:rsidR="00A35E89" w:rsidRPr="002709F0">
        <w:rPr>
          <w:rFonts w:hAnsi="ＭＳ 明朝" w:hint="eastAsia"/>
        </w:rPr>
        <w:t>⑶</w:t>
      </w:r>
      <w:r w:rsidR="00A35E89" w:rsidRPr="002709F0">
        <w:rPr>
          <w:rFonts w:hint="eastAsia"/>
        </w:rPr>
        <w:t>エのとおり。</w:t>
      </w:r>
    </w:p>
    <w:p w:rsidR="00212EF4" w:rsidRPr="002709F0" w:rsidRDefault="00212EF4" w:rsidP="00C23883"/>
    <w:p w:rsidR="00212EF4" w:rsidRPr="002709F0" w:rsidRDefault="009C7E44" w:rsidP="00727185">
      <w:pPr>
        <w:ind w:leftChars="-25" w:left="510" w:hangingChars="267" w:hanging="563"/>
        <w:rPr>
          <w:rFonts w:asciiTheme="majorEastAsia" w:eastAsiaTheme="majorEastAsia" w:hAnsiTheme="majorEastAsia"/>
          <w:b/>
        </w:rPr>
      </w:pPr>
      <w:r w:rsidRPr="002709F0">
        <w:rPr>
          <w:rFonts w:asciiTheme="majorEastAsia" w:eastAsiaTheme="majorEastAsia" w:hAnsiTheme="majorEastAsia" w:hint="eastAsia"/>
          <w:b/>
        </w:rPr>
        <w:t>９</w:t>
      </w:r>
      <w:r w:rsidR="00212EF4" w:rsidRPr="002709F0">
        <w:rPr>
          <w:rFonts w:asciiTheme="majorEastAsia" w:eastAsiaTheme="majorEastAsia" w:hAnsiTheme="majorEastAsia" w:hint="eastAsia"/>
          <w:b/>
        </w:rPr>
        <w:t xml:space="preserve">　納品場所</w:t>
      </w:r>
    </w:p>
    <w:p w:rsidR="00212EF4" w:rsidRPr="002709F0" w:rsidRDefault="00212EF4" w:rsidP="00727185">
      <w:pPr>
        <w:ind w:leftChars="-25" w:left="508" w:hangingChars="267" w:hanging="561"/>
      </w:pPr>
      <w:r w:rsidRPr="002709F0">
        <w:rPr>
          <w:rFonts w:hint="eastAsia"/>
        </w:rPr>
        <w:t xml:space="preserve">　　</w:t>
      </w:r>
      <w:r w:rsidR="00197062" w:rsidRPr="002709F0">
        <w:rPr>
          <w:rFonts w:hint="eastAsia"/>
        </w:rPr>
        <w:t>公益財団法人広島市みどり生きもの協会</w:t>
      </w:r>
      <w:r w:rsidRPr="002709F0">
        <w:rPr>
          <w:rFonts w:hint="eastAsia"/>
        </w:rPr>
        <w:t>安佐動物公園</w:t>
      </w:r>
    </w:p>
    <w:p w:rsidR="00212EF4" w:rsidRPr="002709F0" w:rsidRDefault="00212EF4" w:rsidP="00727185">
      <w:pPr>
        <w:ind w:leftChars="-25" w:left="508" w:hangingChars="267" w:hanging="561"/>
        <w:rPr>
          <w:lang w:eastAsia="zh-CN"/>
        </w:rPr>
      </w:pPr>
      <w:r w:rsidRPr="002709F0">
        <w:rPr>
          <w:rFonts w:hint="eastAsia"/>
        </w:rPr>
        <w:t xml:space="preserve">　　</w:t>
      </w:r>
      <w:r w:rsidRPr="002709F0">
        <w:rPr>
          <w:rFonts w:hint="eastAsia"/>
          <w:lang w:eastAsia="zh-CN"/>
        </w:rPr>
        <w:t>広島市安佐北区</w:t>
      </w:r>
      <w:r w:rsidR="00C23883" w:rsidRPr="002709F0">
        <w:rPr>
          <w:rFonts w:hint="eastAsia"/>
          <w:lang w:eastAsia="zh-CN"/>
        </w:rPr>
        <w:t>安佐町大字動物園</w:t>
      </w:r>
    </w:p>
    <w:p w:rsidR="0031471A" w:rsidRPr="002709F0" w:rsidRDefault="0031471A" w:rsidP="00727185">
      <w:pPr>
        <w:ind w:leftChars="-25" w:left="508" w:hangingChars="267" w:hanging="561"/>
        <w:rPr>
          <w:lang w:eastAsia="zh-CN"/>
        </w:rPr>
      </w:pPr>
    </w:p>
    <w:p w:rsidR="0031471A" w:rsidRPr="002709F0" w:rsidRDefault="009C7E44" w:rsidP="00727185">
      <w:pPr>
        <w:ind w:leftChars="-25" w:left="510" w:hangingChars="267" w:hanging="563"/>
        <w:rPr>
          <w:rFonts w:asciiTheme="majorEastAsia" w:eastAsiaTheme="majorEastAsia" w:hAnsiTheme="majorEastAsia"/>
          <w:b/>
        </w:rPr>
      </w:pPr>
      <w:r w:rsidRPr="002709F0">
        <w:rPr>
          <w:rFonts w:asciiTheme="majorEastAsia" w:eastAsiaTheme="majorEastAsia" w:hAnsiTheme="majorEastAsia" w:hint="eastAsia"/>
          <w:b/>
        </w:rPr>
        <w:t>10</w:t>
      </w:r>
      <w:r w:rsidR="0031471A" w:rsidRPr="002709F0">
        <w:rPr>
          <w:rFonts w:asciiTheme="majorEastAsia" w:eastAsiaTheme="majorEastAsia" w:hAnsiTheme="majorEastAsia" w:hint="eastAsia"/>
          <w:b/>
        </w:rPr>
        <w:t xml:space="preserve">　著作権、秘密保持</w:t>
      </w:r>
    </w:p>
    <w:p w:rsidR="00923164" w:rsidRPr="002709F0" w:rsidRDefault="0031471A" w:rsidP="006B7CA9">
      <w:pPr>
        <w:ind w:leftChars="-12" w:left="391" w:hangingChars="198" w:hanging="416"/>
      </w:pPr>
      <w:r w:rsidRPr="002709F0">
        <w:rPr>
          <w:rFonts w:hint="eastAsia"/>
        </w:rPr>
        <w:t xml:space="preserve">　</w:t>
      </w:r>
      <w:r w:rsidR="00923164" w:rsidRPr="002709F0">
        <w:rPr>
          <w:rFonts w:hAnsi="ＭＳ 明朝" w:hint="eastAsia"/>
        </w:rPr>
        <w:t xml:space="preserve">⑴　</w:t>
      </w:r>
      <w:r w:rsidRPr="002709F0">
        <w:rPr>
          <w:rFonts w:hint="eastAsia"/>
        </w:rPr>
        <w:t>委託者から提供され</w:t>
      </w:r>
      <w:r w:rsidR="007F1A26" w:rsidRPr="002709F0">
        <w:rPr>
          <w:rFonts w:hint="eastAsia"/>
        </w:rPr>
        <w:t>たコンテンツの素材（動画、静止画、音声データ等）の著作権は委託者</w:t>
      </w:r>
      <w:r w:rsidRPr="002709F0">
        <w:rPr>
          <w:rFonts w:hint="eastAsia"/>
        </w:rPr>
        <w:t>に帰</w:t>
      </w:r>
      <w:r w:rsidRPr="002709F0">
        <w:rPr>
          <w:rFonts w:hint="eastAsia"/>
        </w:rPr>
        <w:lastRenderedPageBreak/>
        <w:t>属する。</w:t>
      </w:r>
    </w:p>
    <w:p w:rsidR="0031471A" w:rsidRPr="002709F0" w:rsidRDefault="00923164" w:rsidP="00923164">
      <w:pPr>
        <w:ind w:firstLineChars="86" w:firstLine="181"/>
      </w:pPr>
      <w:r w:rsidRPr="002709F0">
        <w:rPr>
          <w:rFonts w:hAnsi="ＭＳ 明朝" w:hint="eastAsia"/>
        </w:rPr>
        <w:t xml:space="preserve">⑵　</w:t>
      </w:r>
      <w:r w:rsidR="0031471A" w:rsidRPr="002709F0">
        <w:rPr>
          <w:rFonts w:hint="eastAsia"/>
        </w:rPr>
        <w:t>本業務で作成した画面デザイン及びアプリのアイコン等の著作権は、委託者に帰属する。</w:t>
      </w:r>
    </w:p>
    <w:p w:rsidR="00C328C9" w:rsidRPr="002709F0" w:rsidRDefault="0031471A" w:rsidP="006B7CA9">
      <w:pPr>
        <w:ind w:leftChars="-97" w:left="420" w:hangingChars="297" w:hanging="624"/>
      </w:pPr>
      <w:r w:rsidRPr="002709F0">
        <w:rPr>
          <w:rFonts w:hint="eastAsia"/>
        </w:rPr>
        <w:t xml:space="preserve">　　　</w:t>
      </w:r>
      <w:r w:rsidR="00923164" w:rsidRPr="002709F0">
        <w:rPr>
          <w:rFonts w:hint="eastAsia"/>
        </w:rPr>
        <w:t xml:space="preserve">　</w:t>
      </w:r>
      <w:r w:rsidRPr="002709F0">
        <w:rPr>
          <w:rFonts w:hint="eastAsia"/>
        </w:rPr>
        <w:t>ただし、受託者が委託者に事前に承諾を受けた場合は、受託者の広報媒体等で利用することができる。</w:t>
      </w:r>
    </w:p>
    <w:p w:rsidR="00C328C9" w:rsidRPr="002709F0" w:rsidRDefault="00923164" w:rsidP="00B8465C">
      <w:pPr>
        <w:ind w:leftChars="86" w:left="406" w:hangingChars="107" w:hanging="225"/>
      </w:pPr>
      <w:r w:rsidRPr="002709F0">
        <w:rPr>
          <w:rFonts w:hAnsi="ＭＳ 明朝" w:hint="eastAsia"/>
        </w:rPr>
        <w:t xml:space="preserve">⑶　</w:t>
      </w:r>
      <w:r w:rsidR="00C328C9" w:rsidRPr="002709F0">
        <w:rPr>
          <w:rFonts w:hint="eastAsia"/>
        </w:rPr>
        <w:t>アプリ内で使用するアイコン等で、受託者が本業務以外で作成したものの著作権は、受託者に帰属する。</w:t>
      </w:r>
    </w:p>
    <w:p w:rsidR="00AC1FA8" w:rsidRPr="002709F0" w:rsidRDefault="00C328C9" w:rsidP="006B7CA9">
      <w:pPr>
        <w:ind w:leftChars="193" w:left="405" w:firstLineChars="100" w:firstLine="210"/>
      </w:pPr>
      <w:r w:rsidRPr="002709F0">
        <w:rPr>
          <w:rFonts w:hint="eastAsia"/>
        </w:rPr>
        <w:t>ただし、委託者が受託者</w:t>
      </w:r>
      <w:r w:rsidR="00F475C8" w:rsidRPr="002709F0">
        <w:rPr>
          <w:rFonts w:hint="eastAsia"/>
        </w:rPr>
        <w:t>の</w:t>
      </w:r>
      <w:r w:rsidRPr="002709F0">
        <w:rPr>
          <w:rFonts w:hint="eastAsia"/>
        </w:rPr>
        <w:t>事前承諾を受けた場合は、委託者はこれらを</w:t>
      </w:r>
      <w:r w:rsidR="006A5958" w:rsidRPr="002709F0">
        <w:rPr>
          <w:rFonts w:hint="eastAsia"/>
        </w:rPr>
        <w:t>委託者の広報媒体等で利用することができる。</w:t>
      </w:r>
    </w:p>
    <w:p w:rsidR="00AC1FA8" w:rsidRPr="002709F0" w:rsidRDefault="00F73A50" w:rsidP="00F73A50">
      <w:pPr>
        <w:ind w:firstLineChars="93" w:firstLine="195"/>
      </w:pPr>
      <w:r w:rsidRPr="002709F0">
        <w:rPr>
          <w:rFonts w:hAnsi="ＭＳ 明朝" w:hint="eastAsia"/>
        </w:rPr>
        <w:t>⑷</w:t>
      </w:r>
      <w:r w:rsidR="006B7CA9" w:rsidRPr="002709F0">
        <w:rPr>
          <w:rFonts w:hint="eastAsia"/>
        </w:rPr>
        <w:t xml:space="preserve">　受託者は、本業務</w:t>
      </w:r>
      <w:r w:rsidR="00AC1FA8" w:rsidRPr="002709F0">
        <w:rPr>
          <w:rFonts w:hint="eastAsia"/>
        </w:rPr>
        <w:t>により知り得た秘密を第三者に漏らしてはならない。</w:t>
      </w:r>
    </w:p>
    <w:p w:rsidR="00AC1FA8" w:rsidRPr="002709F0" w:rsidRDefault="00AC1FA8" w:rsidP="00AC1FA8"/>
    <w:p w:rsidR="00AC1FA8" w:rsidRPr="002709F0" w:rsidRDefault="009C7E44" w:rsidP="00AC1FA8">
      <w:pPr>
        <w:rPr>
          <w:rFonts w:asciiTheme="majorEastAsia" w:eastAsiaTheme="majorEastAsia" w:hAnsiTheme="majorEastAsia"/>
          <w:b/>
        </w:rPr>
      </w:pPr>
      <w:r w:rsidRPr="002709F0">
        <w:rPr>
          <w:rFonts w:asciiTheme="majorEastAsia" w:eastAsiaTheme="majorEastAsia" w:hAnsiTheme="majorEastAsia" w:hint="eastAsia"/>
          <w:b/>
        </w:rPr>
        <w:t>11</w:t>
      </w:r>
      <w:r w:rsidR="00AC1FA8" w:rsidRPr="002709F0">
        <w:rPr>
          <w:rFonts w:asciiTheme="majorEastAsia" w:eastAsiaTheme="majorEastAsia" w:hAnsiTheme="majorEastAsia" w:hint="eastAsia"/>
          <w:b/>
        </w:rPr>
        <w:t xml:space="preserve">　その他</w:t>
      </w:r>
    </w:p>
    <w:p w:rsidR="00B1733C" w:rsidRPr="002709F0" w:rsidRDefault="00AC1FA8" w:rsidP="00AC1FA8">
      <w:r w:rsidRPr="002709F0">
        <w:rPr>
          <w:rFonts w:hint="eastAsia"/>
        </w:rPr>
        <w:t xml:space="preserve">　</w:t>
      </w:r>
      <w:r w:rsidR="00DC5CA9" w:rsidRPr="002709F0">
        <w:rPr>
          <w:rFonts w:hAnsi="ＭＳ 明朝" w:hint="eastAsia"/>
        </w:rPr>
        <w:t xml:space="preserve">⑴　</w:t>
      </w:r>
      <w:r w:rsidRPr="002709F0">
        <w:rPr>
          <w:rFonts w:hint="eastAsia"/>
        </w:rPr>
        <w:t>納品後においても、委託者からのアプリに関する質問に対し、適宜、応答・説明を行う。</w:t>
      </w:r>
    </w:p>
    <w:p w:rsidR="00B1733C" w:rsidRPr="002709F0" w:rsidRDefault="00DC5CA9" w:rsidP="006B7CA9">
      <w:pPr>
        <w:ind w:firstLineChars="100" w:firstLine="210"/>
      </w:pPr>
      <w:r w:rsidRPr="002709F0">
        <w:rPr>
          <w:rFonts w:hAnsi="ＭＳ 明朝" w:hint="eastAsia"/>
        </w:rPr>
        <w:t xml:space="preserve">⑵　</w:t>
      </w:r>
      <w:r w:rsidR="00B1733C" w:rsidRPr="002709F0">
        <w:rPr>
          <w:rFonts w:hint="eastAsia"/>
        </w:rPr>
        <w:t>この仕様書に定めのない事項が生じた場合は、委託者と協議の上、決定する。</w:t>
      </w:r>
    </w:p>
    <w:p w:rsidR="00BF46D2" w:rsidRPr="002709F0" w:rsidRDefault="00DC5CA9" w:rsidP="00DC5CA9">
      <w:pPr>
        <w:ind w:firstLineChars="100" w:firstLine="210"/>
      </w:pPr>
      <w:r w:rsidRPr="002709F0">
        <w:rPr>
          <w:rFonts w:hAnsi="ＭＳ 明朝" w:hint="eastAsia"/>
        </w:rPr>
        <w:t xml:space="preserve">⑶　</w:t>
      </w:r>
      <w:r w:rsidR="00B1733C" w:rsidRPr="002709F0">
        <w:rPr>
          <w:rFonts w:hint="eastAsia"/>
        </w:rPr>
        <w:t>委託者との協議後は、協議録を作成し、委託者の承認を受ける。</w:t>
      </w:r>
    </w:p>
    <w:p w:rsidR="00B62F00" w:rsidRPr="002709F0" w:rsidRDefault="00B62F00" w:rsidP="00B62F00"/>
    <w:sectPr w:rsidR="00B62F00" w:rsidRPr="002709F0" w:rsidSect="00B6691F">
      <w:footerReference w:type="default" r:id="rId7"/>
      <w:headerReference w:type="first" r:id="rId8"/>
      <w:footerReference w:type="first" r:id="rId9"/>
      <w:pgSz w:w="11906" w:h="16838" w:code="9"/>
      <w:pgMar w:top="1701" w:right="1134" w:bottom="1134" w:left="1134" w:header="567" w:footer="454" w:gutter="0"/>
      <w:pgNumType w:fmt="numberInDash"/>
      <w:cols w:space="425"/>
      <w:titlePg/>
      <w:docGrid w:type="linesAndChar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72C5" w:rsidRDefault="00A072C5" w:rsidP="00BC60E0">
      <w:r>
        <w:separator/>
      </w:r>
    </w:p>
  </w:endnote>
  <w:endnote w:type="continuationSeparator" w:id="0">
    <w:p w:rsidR="00A072C5" w:rsidRDefault="00A072C5" w:rsidP="00BC6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159374"/>
      <w:docPartObj>
        <w:docPartGallery w:val="Page Numbers (Bottom of Page)"/>
        <w:docPartUnique/>
      </w:docPartObj>
    </w:sdtPr>
    <w:sdtEndPr/>
    <w:sdtContent>
      <w:p w:rsidR="006B3729" w:rsidRDefault="006B3729">
        <w:pPr>
          <w:pStyle w:val="a7"/>
          <w:jc w:val="center"/>
        </w:pPr>
        <w:r>
          <w:fldChar w:fldCharType="begin"/>
        </w:r>
        <w:r>
          <w:instrText>PAGE   \* MERGEFORMAT</w:instrText>
        </w:r>
        <w:r>
          <w:fldChar w:fldCharType="separate"/>
        </w:r>
        <w:r w:rsidR="00084F41" w:rsidRPr="00084F41">
          <w:rPr>
            <w:noProof/>
            <w:lang w:val="ja-JP"/>
          </w:rPr>
          <w:t>-</w:t>
        </w:r>
        <w:r w:rsidR="00084F41">
          <w:rPr>
            <w:noProof/>
          </w:rPr>
          <w:t xml:space="preserve"> 4 -</w:t>
        </w:r>
        <w:r>
          <w:fldChar w:fldCharType="end"/>
        </w:r>
      </w:p>
    </w:sdtContent>
  </w:sdt>
  <w:p w:rsidR="006B3729" w:rsidRDefault="006B372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4287861"/>
      <w:docPartObj>
        <w:docPartGallery w:val="Page Numbers (Bottom of Page)"/>
        <w:docPartUnique/>
      </w:docPartObj>
    </w:sdtPr>
    <w:sdtEndPr/>
    <w:sdtContent>
      <w:p w:rsidR="00B6691F" w:rsidRDefault="00B6691F">
        <w:pPr>
          <w:pStyle w:val="a7"/>
          <w:jc w:val="center"/>
        </w:pPr>
        <w:r>
          <w:fldChar w:fldCharType="begin"/>
        </w:r>
        <w:r>
          <w:instrText>PAGE   \* MERGEFORMAT</w:instrText>
        </w:r>
        <w:r>
          <w:fldChar w:fldCharType="separate"/>
        </w:r>
        <w:r w:rsidR="00084F41" w:rsidRPr="00084F41">
          <w:rPr>
            <w:noProof/>
            <w:lang w:val="ja-JP"/>
          </w:rPr>
          <w:t>-</w:t>
        </w:r>
        <w:r w:rsidR="00084F41">
          <w:rPr>
            <w:noProof/>
          </w:rPr>
          <w:t xml:space="preserve"> 1 -</w:t>
        </w:r>
        <w:r>
          <w:fldChar w:fldCharType="end"/>
        </w:r>
      </w:p>
    </w:sdtContent>
  </w:sdt>
  <w:p w:rsidR="00B6691F" w:rsidRDefault="00B669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72C5" w:rsidRDefault="00A072C5" w:rsidP="00BC60E0">
      <w:r>
        <w:separator/>
      </w:r>
    </w:p>
  </w:footnote>
  <w:footnote w:type="continuationSeparator" w:id="0">
    <w:p w:rsidR="00A072C5" w:rsidRDefault="00A072C5" w:rsidP="00BC60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91F" w:rsidRPr="00084F41" w:rsidRDefault="00B6691F" w:rsidP="00B6691F">
    <w:pPr>
      <w:pStyle w:val="a5"/>
      <w:jc w:val="right"/>
      <w:rPr>
        <w:rFonts w:asciiTheme="majorEastAsia" w:eastAsiaTheme="majorEastAsia" w:hAnsiTheme="majorEastAsia"/>
        <w:b/>
        <w:strike/>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75"/>
    <w:rsid w:val="0000058F"/>
    <w:rsid w:val="000037DE"/>
    <w:rsid w:val="00012226"/>
    <w:rsid w:val="00017DA9"/>
    <w:rsid w:val="00032577"/>
    <w:rsid w:val="00037945"/>
    <w:rsid w:val="00053200"/>
    <w:rsid w:val="00053718"/>
    <w:rsid w:val="00055C08"/>
    <w:rsid w:val="000632BA"/>
    <w:rsid w:val="00064190"/>
    <w:rsid w:val="000732BC"/>
    <w:rsid w:val="00074F25"/>
    <w:rsid w:val="00077853"/>
    <w:rsid w:val="00084F41"/>
    <w:rsid w:val="000955BD"/>
    <w:rsid w:val="000A149F"/>
    <w:rsid w:val="000A4C7D"/>
    <w:rsid w:val="000A7B76"/>
    <w:rsid w:val="000B7C64"/>
    <w:rsid w:val="000C20B2"/>
    <w:rsid w:val="000D4C18"/>
    <w:rsid w:val="000D4C50"/>
    <w:rsid w:val="000E3AA2"/>
    <w:rsid w:val="000E5180"/>
    <w:rsid w:val="000F1AD9"/>
    <w:rsid w:val="0010271D"/>
    <w:rsid w:val="001045B2"/>
    <w:rsid w:val="00106FA2"/>
    <w:rsid w:val="001131CC"/>
    <w:rsid w:val="0012181E"/>
    <w:rsid w:val="001262A8"/>
    <w:rsid w:val="00142B44"/>
    <w:rsid w:val="00143613"/>
    <w:rsid w:val="00144C20"/>
    <w:rsid w:val="001521FE"/>
    <w:rsid w:val="00157543"/>
    <w:rsid w:val="0017092B"/>
    <w:rsid w:val="00170A1F"/>
    <w:rsid w:val="001758CC"/>
    <w:rsid w:val="00193DC2"/>
    <w:rsid w:val="00197062"/>
    <w:rsid w:val="001D5188"/>
    <w:rsid w:val="001E46C4"/>
    <w:rsid w:val="00211BD3"/>
    <w:rsid w:val="00212EF4"/>
    <w:rsid w:val="00222083"/>
    <w:rsid w:val="00223610"/>
    <w:rsid w:val="002270BB"/>
    <w:rsid w:val="002344F0"/>
    <w:rsid w:val="00252331"/>
    <w:rsid w:val="00263DDB"/>
    <w:rsid w:val="002709F0"/>
    <w:rsid w:val="00275C18"/>
    <w:rsid w:val="002832E2"/>
    <w:rsid w:val="002844D7"/>
    <w:rsid w:val="00292E9A"/>
    <w:rsid w:val="002B1C87"/>
    <w:rsid w:val="002C49C3"/>
    <w:rsid w:val="002D55BA"/>
    <w:rsid w:val="002E3FA5"/>
    <w:rsid w:val="002E46D2"/>
    <w:rsid w:val="0031471A"/>
    <w:rsid w:val="00314978"/>
    <w:rsid w:val="003234F7"/>
    <w:rsid w:val="00325723"/>
    <w:rsid w:val="0033390D"/>
    <w:rsid w:val="0034213E"/>
    <w:rsid w:val="003469AF"/>
    <w:rsid w:val="003545DB"/>
    <w:rsid w:val="0035789A"/>
    <w:rsid w:val="00363A0C"/>
    <w:rsid w:val="003B0F4D"/>
    <w:rsid w:val="003B180E"/>
    <w:rsid w:val="003B5522"/>
    <w:rsid w:val="003B7A50"/>
    <w:rsid w:val="003B7D00"/>
    <w:rsid w:val="003E7968"/>
    <w:rsid w:val="003F43B9"/>
    <w:rsid w:val="003F6238"/>
    <w:rsid w:val="0045158A"/>
    <w:rsid w:val="00463E96"/>
    <w:rsid w:val="00465B3A"/>
    <w:rsid w:val="00472617"/>
    <w:rsid w:val="0047609E"/>
    <w:rsid w:val="00480634"/>
    <w:rsid w:val="00486CB4"/>
    <w:rsid w:val="004924C4"/>
    <w:rsid w:val="004956E0"/>
    <w:rsid w:val="004F162F"/>
    <w:rsid w:val="00503E05"/>
    <w:rsid w:val="005133A1"/>
    <w:rsid w:val="00516688"/>
    <w:rsid w:val="00521AAA"/>
    <w:rsid w:val="00526D1E"/>
    <w:rsid w:val="005660C3"/>
    <w:rsid w:val="00573104"/>
    <w:rsid w:val="00590335"/>
    <w:rsid w:val="00590BF9"/>
    <w:rsid w:val="00597347"/>
    <w:rsid w:val="005A29EA"/>
    <w:rsid w:val="005A5655"/>
    <w:rsid w:val="005B5296"/>
    <w:rsid w:val="005B53DE"/>
    <w:rsid w:val="005B7FBE"/>
    <w:rsid w:val="005C609D"/>
    <w:rsid w:val="005D0D15"/>
    <w:rsid w:val="005D5F99"/>
    <w:rsid w:val="005E2BCE"/>
    <w:rsid w:val="00603175"/>
    <w:rsid w:val="006319FA"/>
    <w:rsid w:val="00670241"/>
    <w:rsid w:val="00676205"/>
    <w:rsid w:val="00690BE4"/>
    <w:rsid w:val="00693CDA"/>
    <w:rsid w:val="006A5958"/>
    <w:rsid w:val="006B3729"/>
    <w:rsid w:val="006B74E7"/>
    <w:rsid w:val="006B7CA9"/>
    <w:rsid w:val="006C342C"/>
    <w:rsid w:val="006D3CDA"/>
    <w:rsid w:val="006D6E64"/>
    <w:rsid w:val="006E451D"/>
    <w:rsid w:val="006F387A"/>
    <w:rsid w:val="006F423B"/>
    <w:rsid w:val="00706180"/>
    <w:rsid w:val="007130EF"/>
    <w:rsid w:val="007201D7"/>
    <w:rsid w:val="00727185"/>
    <w:rsid w:val="007348D2"/>
    <w:rsid w:val="00741211"/>
    <w:rsid w:val="007528BC"/>
    <w:rsid w:val="00761074"/>
    <w:rsid w:val="00765F93"/>
    <w:rsid w:val="007A4160"/>
    <w:rsid w:val="007A55E5"/>
    <w:rsid w:val="007B5D47"/>
    <w:rsid w:val="007B69B7"/>
    <w:rsid w:val="007B6B63"/>
    <w:rsid w:val="007B6F9A"/>
    <w:rsid w:val="007B7291"/>
    <w:rsid w:val="007C4976"/>
    <w:rsid w:val="007F1A26"/>
    <w:rsid w:val="008101B8"/>
    <w:rsid w:val="0082044E"/>
    <w:rsid w:val="00840AB5"/>
    <w:rsid w:val="00840BF9"/>
    <w:rsid w:val="008513AE"/>
    <w:rsid w:val="00864ED2"/>
    <w:rsid w:val="00865283"/>
    <w:rsid w:val="0087070D"/>
    <w:rsid w:val="00880E45"/>
    <w:rsid w:val="00881C4B"/>
    <w:rsid w:val="00883C0A"/>
    <w:rsid w:val="00886B37"/>
    <w:rsid w:val="00890086"/>
    <w:rsid w:val="00893C5F"/>
    <w:rsid w:val="00896FF3"/>
    <w:rsid w:val="008C0EBB"/>
    <w:rsid w:val="008F485F"/>
    <w:rsid w:val="008F5AAC"/>
    <w:rsid w:val="0091140C"/>
    <w:rsid w:val="00917080"/>
    <w:rsid w:val="00923164"/>
    <w:rsid w:val="00931A7E"/>
    <w:rsid w:val="00952221"/>
    <w:rsid w:val="00953319"/>
    <w:rsid w:val="00971E9D"/>
    <w:rsid w:val="009835FE"/>
    <w:rsid w:val="00992C70"/>
    <w:rsid w:val="0099529F"/>
    <w:rsid w:val="009A17E3"/>
    <w:rsid w:val="009B267C"/>
    <w:rsid w:val="009C326F"/>
    <w:rsid w:val="009C7E44"/>
    <w:rsid w:val="00A05DBD"/>
    <w:rsid w:val="00A072C5"/>
    <w:rsid w:val="00A13E1C"/>
    <w:rsid w:val="00A15CFD"/>
    <w:rsid w:val="00A1672E"/>
    <w:rsid w:val="00A30E6F"/>
    <w:rsid w:val="00A35E89"/>
    <w:rsid w:val="00A430E1"/>
    <w:rsid w:val="00A52A00"/>
    <w:rsid w:val="00A713B1"/>
    <w:rsid w:val="00A760D3"/>
    <w:rsid w:val="00A773DC"/>
    <w:rsid w:val="00AA4C66"/>
    <w:rsid w:val="00AB0786"/>
    <w:rsid w:val="00AC1FA8"/>
    <w:rsid w:val="00AD1AEC"/>
    <w:rsid w:val="00AD43C1"/>
    <w:rsid w:val="00AD6552"/>
    <w:rsid w:val="00B1164E"/>
    <w:rsid w:val="00B14D19"/>
    <w:rsid w:val="00B1556D"/>
    <w:rsid w:val="00B17150"/>
    <w:rsid w:val="00B1733C"/>
    <w:rsid w:val="00B447A1"/>
    <w:rsid w:val="00B50D28"/>
    <w:rsid w:val="00B62F00"/>
    <w:rsid w:val="00B6691F"/>
    <w:rsid w:val="00B67ACE"/>
    <w:rsid w:val="00B71071"/>
    <w:rsid w:val="00B7466D"/>
    <w:rsid w:val="00B774D2"/>
    <w:rsid w:val="00B826BD"/>
    <w:rsid w:val="00B8465C"/>
    <w:rsid w:val="00B923DC"/>
    <w:rsid w:val="00BB674C"/>
    <w:rsid w:val="00BB7001"/>
    <w:rsid w:val="00BC60E0"/>
    <w:rsid w:val="00BF46D2"/>
    <w:rsid w:val="00BF6FDD"/>
    <w:rsid w:val="00C00968"/>
    <w:rsid w:val="00C010A1"/>
    <w:rsid w:val="00C04E93"/>
    <w:rsid w:val="00C2186E"/>
    <w:rsid w:val="00C23883"/>
    <w:rsid w:val="00C328C9"/>
    <w:rsid w:val="00C40DFC"/>
    <w:rsid w:val="00C52C85"/>
    <w:rsid w:val="00C66566"/>
    <w:rsid w:val="00C72DBE"/>
    <w:rsid w:val="00C74955"/>
    <w:rsid w:val="00C755AD"/>
    <w:rsid w:val="00C778C4"/>
    <w:rsid w:val="00C82392"/>
    <w:rsid w:val="00C826CD"/>
    <w:rsid w:val="00C90CB1"/>
    <w:rsid w:val="00CA1D60"/>
    <w:rsid w:val="00CC44D3"/>
    <w:rsid w:val="00CD5343"/>
    <w:rsid w:val="00CD7F47"/>
    <w:rsid w:val="00CE22B5"/>
    <w:rsid w:val="00CF71B2"/>
    <w:rsid w:val="00D00DBA"/>
    <w:rsid w:val="00D32F3A"/>
    <w:rsid w:val="00D355CA"/>
    <w:rsid w:val="00D415E8"/>
    <w:rsid w:val="00D44646"/>
    <w:rsid w:val="00D60E51"/>
    <w:rsid w:val="00DC4D43"/>
    <w:rsid w:val="00DC4E82"/>
    <w:rsid w:val="00DC5CA9"/>
    <w:rsid w:val="00DF048E"/>
    <w:rsid w:val="00E350EF"/>
    <w:rsid w:val="00E36547"/>
    <w:rsid w:val="00E36B64"/>
    <w:rsid w:val="00E50266"/>
    <w:rsid w:val="00E527AE"/>
    <w:rsid w:val="00E84544"/>
    <w:rsid w:val="00E97775"/>
    <w:rsid w:val="00EB6F02"/>
    <w:rsid w:val="00EC655D"/>
    <w:rsid w:val="00ED120B"/>
    <w:rsid w:val="00EE0B4C"/>
    <w:rsid w:val="00EF35FE"/>
    <w:rsid w:val="00F005BC"/>
    <w:rsid w:val="00F00952"/>
    <w:rsid w:val="00F20C2E"/>
    <w:rsid w:val="00F228F3"/>
    <w:rsid w:val="00F31674"/>
    <w:rsid w:val="00F41E15"/>
    <w:rsid w:val="00F475C8"/>
    <w:rsid w:val="00F51954"/>
    <w:rsid w:val="00F52891"/>
    <w:rsid w:val="00F52F5C"/>
    <w:rsid w:val="00F646F0"/>
    <w:rsid w:val="00F65524"/>
    <w:rsid w:val="00F73A50"/>
    <w:rsid w:val="00F75945"/>
    <w:rsid w:val="00F90072"/>
    <w:rsid w:val="00F959EB"/>
    <w:rsid w:val="00FA3A2B"/>
    <w:rsid w:val="00FA5559"/>
    <w:rsid w:val="00FB55BC"/>
    <w:rsid w:val="00FB7938"/>
    <w:rsid w:val="00FD24F1"/>
    <w:rsid w:val="00FD7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9DE51D1-B02D-48C4-BA49-D2DB48750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1071"/>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03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0335"/>
    <w:rPr>
      <w:rFonts w:asciiTheme="majorHAnsi" w:eastAsiaTheme="majorEastAsia" w:hAnsiTheme="majorHAnsi" w:cstheme="majorBidi"/>
      <w:sz w:val="18"/>
      <w:szCs w:val="18"/>
    </w:rPr>
  </w:style>
  <w:style w:type="paragraph" w:styleId="a5">
    <w:name w:val="header"/>
    <w:basedOn w:val="a"/>
    <w:link w:val="a6"/>
    <w:uiPriority w:val="99"/>
    <w:unhideWhenUsed/>
    <w:rsid w:val="00BC60E0"/>
    <w:pPr>
      <w:tabs>
        <w:tab w:val="center" w:pos="4252"/>
        <w:tab w:val="right" w:pos="8504"/>
      </w:tabs>
      <w:snapToGrid w:val="0"/>
    </w:pPr>
  </w:style>
  <w:style w:type="character" w:customStyle="1" w:styleId="a6">
    <w:name w:val="ヘッダー (文字)"/>
    <w:basedOn w:val="a0"/>
    <w:link w:val="a5"/>
    <w:uiPriority w:val="99"/>
    <w:rsid w:val="00BC60E0"/>
    <w:rPr>
      <w:rFonts w:ascii="ＭＳ 明朝" w:eastAsia="ＭＳ 明朝"/>
      <w:sz w:val="22"/>
    </w:rPr>
  </w:style>
  <w:style w:type="paragraph" w:styleId="a7">
    <w:name w:val="footer"/>
    <w:basedOn w:val="a"/>
    <w:link w:val="a8"/>
    <w:uiPriority w:val="99"/>
    <w:unhideWhenUsed/>
    <w:rsid w:val="00BC60E0"/>
    <w:pPr>
      <w:tabs>
        <w:tab w:val="center" w:pos="4252"/>
        <w:tab w:val="right" w:pos="8504"/>
      </w:tabs>
      <w:snapToGrid w:val="0"/>
    </w:pPr>
  </w:style>
  <w:style w:type="character" w:customStyle="1" w:styleId="a8">
    <w:name w:val="フッター (文字)"/>
    <w:basedOn w:val="a0"/>
    <w:link w:val="a7"/>
    <w:uiPriority w:val="99"/>
    <w:rsid w:val="00BC60E0"/>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50A6-695A-477D-9BE0-8D18EFCC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asazookannri-02</dc:creator>
  <cp:keywords/>
  <dc:description/>
  <cp:lastModifiedBy>asazookannri-02</cp:lastModifiedBy>
  <cp:revision>132</cp:revision>
  <cp:lastPrinted>2015-11-23T01:02:00Z</cp:lastPrinted>
  <dcterms:created xsi:type="dcterms:W3CDTF">2015-10-20T13:13:00Z</dcterms:created>
  <dcterms:modified xsi:type="dcterms:W3CDTF">2015-11-23T01:02:00Z</dcterms:modified>
</cp:coreProperties>
</file>